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93B45" w14:textId="77777777" w:rsidR="008F2120" w:rsidRPr="009565F9" w:rsidRDefault="008F2120" w:rsidP="003E5619">
      <w:pPr>
        <w:spacing w:after="60" w:line="240" w:lineRule="auto"/>
        <w:jc w:val="center"/>
        <w:rPr>
          <w:rFonts w:ascii="Liberation Serif" w:eastAsia="Times New Roman" w:hAnsi="Liberation Serif" w:cs="Liberation Serif"/>
          <w:b/>
          <w:bCs/>
          <w:lang w:eastAsia="ru-RU"/>
        </w:rPr>
      </w:pPr>
      <w:r w:rsidRPr="009565F9">
        <w:rPr>
          <w:rFonts w:ascii="Liberation Serif" w:eastAsia="Times New Roman" w:hAnsi="Liberation Serif" w:cs="Liberation Serif"/>
          <w:b/>
          <w:bCs/>
          <w:lang w:eastAsia="ru-RU"/>
        </w:rPr>
        <w:t>ТЕХНИЧЕСКОЕ ЗАДАНИЕ</w:t>
      </w:r>
    </w:p>
    <w:p w14:paraId="5E4386CE" w14:textId="77777777" w:rsidR="00BE571D" w:rsidRDefault="008F2120" w:rsidP="00BE571D">
      <w:pPr>
        <w:spacing w:after="0" w:line="240" w:lineRule="auto"/>
        <w:jc w:val="center"/>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 xml:space="preserve">на оказание услуг </w:t>
      </w:r>
      <w:r w:rsidR="00FB3714" w:rsidRPr="009565F9">
        <w:rPr>
          <w:rFonts w:ascii="Liberation Serif" w:eastAsia="Times New Roman" w:hAnsi="Liberation Serif" w:cs="Liberation Serif"/>
          <w:b/>
          <w:lang w:eastAsia="ru-RU"/>
        </w:rPr>
        <w:t>по добровольному страхованию имущества</w:t>
      </w:r>
      <w:r w:rsidR="003E2A70">
        <w:rPr>
          <w:rFonts w:ascii="Liberation Serif" w:eastAsia="Times New Roman" w:hAnsi="Liberation Serif" w:cs="Liberation Serif"/>
          <w:b/>
          <w:lang w:eastAsia="ru-RU"/>
        </w:rPr>
        <w:t xml:space="preserve"> </w:t>
      </w:r>
    </w:p>
    <w:p w14:paraId="5F976447" w14:textId="19806785" w:rsidR="008F2120" w:rsidRPr="009565F9" w:rsidRDefault="003E2A70" w:rsidP="003E2A70">
      <w:pPr>
        <w:jc w:val="center"/>
        <w:rPr>
          <w:rFonts w:ascii="Liberation Serif" w:eastAsia="Times New Roman" w:hAnsi="Liberation Serif" w:cs="Liberation Serif"/>
          <w:b/>
          <w:lang w:eastAsia="ru-RU"/>
        </w:rPr>
      </w:pPr>
      <w:r w:rsidRPr="003E2A70">
        <w:rPr>
          <w:rFonts w:ascii="Liberation Serif" w:eastAsia="Times New Roman" w:hAnsi="Liberation Serif" w:cs="Liberation Serif"/>
          <w:b/>
          <w:lang w:eastAsia="ru-RU"/>
        </w:rPr>
        <w:t xml:space="preserve">для нужд </w:t>
      </w:r>
      <w:r w:rsidR="004A206A" w:rsidRPr="004A206A">
        <w:rPr>
          <w:rFonts w:ascii="Liberation Serif" w:eastAsia="Times New Roman" w:hAnsi="Liberation Serif" w:cs="Liberation Serif"/>
          <w:b/>
          <w:lang w:eastAsia="ru-RU"/>
        </w:rPr>
        <w:t>АО «ЕИРЦ ЛО»</w:t>
      </w:r>
    </w:p>
    <w:p w14:paraId="4DEED0A8" w14:textId="77777777" w:rsidR="008F2120" w:rsidRPr="009565F9" w:rsidRDefault="008F2120" w:rsidP="00AA1652">
      <w:pPr>
        <w:autoSpaceDE w:val="0"/>
        <w:autoSpaceDN w:val="0"/>
        <w:adjustRightInd w:val="0"/>
        <w:spacing w:after="60" w:line="240" w:lineRule="auto"/>
        <w:jc w:val="both"/>
        <w:rPr>
          <w:rFonts w:ascii="Liberation Serif" w:eastAsia="Calibri" w:hAnsi="Liberation Serif" w:cs="Liberation Serif"/>
          <w:b/>
        </w:rPr>
      </w:pPr>
      <w:r w:rsidRPr="009565F9">
        <w:rPr>
          <w:rFonts w:ascii="Liberation Serif" w:eastAsia="Calibri" w:hAnsi="Liberation Serif" w:cs="Liberation Serif"/>
          <w:b/>
        </w:rPr>
        <w:t>1. НАИМЕНОВАНИЕ УСЛУГ И ПЕРЕЧЕНЬ ОБЪЕКТОВ, НА КОТОРЫХ БУДУТ ОКАЗЫВАТЬСЯ УСЛУГИ</w:t>
      </w:r>
    </w:p>
    <w:p w14:paraId="5DC7A734" w14:textId="35A8734A" w:rsidR="00A53454" w:rsidRPr="009565F9" w:rsidRDefault="00A53454" w:rsidP="00AA1652">
      <w:pPr>
        <w:autoSpaceDE w:val="0"/>
        <w:autoSpaceDN w:val="0"/>
        <w:adjustRightInd w:val="0"/>
        <w:spacing w:after="60" w:line="240" w:lineRule="auto"/>
        <w:jc w:val="both"/>
        <w:rPr>
          <w:rFonts w:ascii="Liberation Serif" w:eastAsia="Calibri" w:hAnsi="Liberation Serif" w:cs="Liberation Serif"/>
        </w:rPr>
      </w:pPr>
      <w:r w:rsidRPr="009565F9">
        <w:rPr>
          <w:rFonts w:ascii="Liberation Serif" w:hAnsi="Liberation Serif" w:cs="Liberation Serif"/>
        </w:rPr>
        <w:t xml:space="preserve">Добровольное страхование имущества для </w:t>
      </w:r>
      <w:r w:rsidR="00BF2F86">
        <w:rPr>
          <w:rFonts w:ascii="Liberation Serif" w:hAnsi="Liberation Serif" w:cs="Liberation Serif"/>
        </w:rPr>
        <w:t>нужд</w:t>
      </w:r>
      <w:r w:rsidR="009565F9" w:rsidRPr="009565F9">
        <w:rPr>
          <w:rFonts w:ascii="Liberation Serif" w:hAnsi="Liberation Serif" w:cs="Liberation Serif"/>
        </w:rPr>
        <w:t xml:space="preserve"> </w:t>
      </w:r>
      <w:r w:rsidR="004A206A" w:rsidRPr="004A206A">
        <w:rPr>
          <w:rFonts w:ascii="Liberation Serif" w:hAnsi="Liberation Serif" w:cs="Liberation Serif"/>
        </w:rPr>
        <w:t>АО «ЕИРЦ ЛО»</w:t>
      </w:r>
      <w:r w:rsidR="004A206A">
        <w:rPr>
          <w:rFonts w:ascii="Liberation Serif" w:hAnsi="Liberation Serif" w:cs="Liberation Serif"/>
        </w:rPr>
        <w:t>.</w:t>
      </w:r>
    </w:p>
    <w:p w14:paraId="4F665E7D" w14:textId="77777777" w:rsidR="008F2120" w:rsidRDefault="008F2120" w:rsidP="00AA1652">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2. ОБЩИЕ ТРЕБОВАНИЯ</w:t>
      </w:r>
    </w:p>
    <w:p w14:paraId="2543D121" w14:textId="77777777" w:rsidR="00D612D8" w:rsidRPr="005C53DB" w:rsidRDefault="00D612D8" w:rsidP="00D612D8">
      <w:pPr>
        <w:autoSpaceDE w:val="0"/>
        <w:autoSpaceDN w:val="0"/>
        <w:adjustRightInd w:val="0"/>
        <w:spacing w:after="60" w:line="240" w:lineRule="auto"/>
        <w:jc w:val="both"/>
        <w:rPr>
          <w:rFonts w:ascii="Liberation Serif" w:eastAsia="Times New Roman" w:hAnsi="Liberation Serif" w:cs="Liberation Serif"/>
          <w:b/>
          <w:lang w:eastAsia="ru-RU"/>
        </w:rPr>
      </w:pPr>
      <w:r w:rsidRPr="005C53DB">
        <w:rPr>
          <w:rFonts w:ascii="Liberation Serif" w:eastAsia="Times New Roman" w:hAnsi="Liberation Serif" w:cs="Liberation Serif"/>
          <w:b/>
          <w:lang w:eastAsia="ru-RU"/>
        </w:rPr>
        <w:t>2.1. Основание для оказания услуг</w:t>
      </w:r>
    </w:p>
    <w:p w14:paraId="35BAB229" w14:textId="77777777" w:rsidR="00E429D2" w:rsidRPr="00F51624" w:rsidRDefault="00E429D2" w:rsidP="00AA1652">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5C53DB">
        <w:rPr>
          <w:rFonts w:ascii="Liberation Serif" w:hAnsi="Liberation Serif" w:cs="Liberation Serif"/>
        </w:rPr>
        <w:t>ГКПЗ</w:t>
      </w:r>
      <w:proofErr w:type="gramStart"/>
      <w:r w:rsidRPr="005C53DB">
        <w:rPr>
          <w:rFonts w:ascii="Liberation Serif" w:hAnsi="Liberation Serif" w:cs="Liberation Serif"/>
        </w:rPr>
        <w:t>, Раздел</w:t>
      </w:r>
      <w:proofErr w:type="gramEnd"/>
      <w:r w:rsidRPr="005C53DB">
        <w:rPr>
          <w:rFonts w:ascii="Liberation Serif" w:hAnsi="Liberation Serif" w:cs="Liberation Serif"/>
        </w:rPr>
        <w:t xml:space="preserve"> 1: Закупки планируемого года по операционной и финансовой деятельности.</w:t>
      </w:r>
      <w:r w:rsidRPr="00F51624">
        <w:rPr>
          <w:rFonts w:ascii="Liberation Serif" w:hAnsi="Liberation Serif" w:cs="Liberation Serif"/>
        </w:rPr>
        <w:t xml:space="preserve"> </w:t>
      </w:r>
    </w:p>
    <w:p w14:paraId="56519A32" w14:textId="77777777" w:rsidR="008F2120" w:rsidRPr="009565F9" w:rsidRDefault="008F2120" w:rsidP="00DF2F52">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2.</w:t>
      </w:r>
      <w:r w:rsidR="00D612D8">
        <w:rPr>
          <w:rFonts w:ascii="Liberation Serif" w:eastAsia="Times New Roman" w:hAnsi="Liberation Serif" w:cs="Liberation Serif"/>
          <w:b/>
          <w:lang w:eastAsia="ru-RU"/>
        </w:rPr>
        <w:t>2</w:t>
      </w:r>
      <w:r w:rsidRPr="009565F9">
        <w:rPr>
          <w:rFonts w:ascii="Liberation Serif" w:eastAsia="Times New Roman" w:hAnsi="Liberation Serif" w:cs="Liberation Serif"/>
          <w:b/>
          <w:lang w:eastAsia="ru-RU"/>
        </w:rPr>
        <w:t>. Требования к срокам оказания услуг</w:t>
      </w:r>
    </w:p>
    <w:p w14:paraId="13955F10" w14:textId="77777777" w:rsidR="00F774F2" w:rsidRPr="009565F9" w:rsidRDefault="00F774F2" w:rsidP="009565F9">
      <w:pPr>
        <w:autoSpaceDE w:val="0"/>
        <w:autoSpaceDN w:val="0"/>
        <w:adjustRightInd w:val="0"/>
        <w:spacing w:after="0" w:line="240" w:lineRule="auto"/>
        <w:jc w:val="both"/>
        <w:rPr>
          <w:rFonts w:ascii="Liberation Serif" w:hAnsi="Liberation Serif" w:cs="Liberation Serif"/>
        </w:rPr>
      </w:pPr>
      <w:r w:rsidRPr="009565F9">
        <w:rPr>
          <w:rFonts w:ascii="Liberation Serif" w:hAnsi="Liberation Serif" w:cs="Liberation Serif"/>
        </w:rPr>
        <w:t xml:space="preserve">Общий срок страхования - </w:t>
      </w:r>
      <w:r w:rsidR="004E5980">
        <w:rPr>
          <w:rFonts w:ascii="Liberation Serif" w:hAnsi="Liberation Serif" w:cs="Liberation Serif"/>
        </w:rPr>
        <w:t>36</w:t>
      </w:r>
      <w:r w:rsidRPr="009565F9">
        <w:rPr>
          <w:rFonts w:ascii="Liberation Serif" w:hAnsi="Liberation Serif" w:cs="Liberation Serif"/>
        </w:rPr>
        <w:t xml:space="preserve"> месяцев.</w:t>
      </w:r>
    </w:p>
    <w:p w14:paraId="646C95B1" w14:textId="77777777" w:rsidR="004E5980" w:rsidRPr="004E5980" w:rsidRDefault="004E5980" w:rsidP="00AA1652">
      <w:pPr>
        <w:autoSpaceDE w:val="0"/>
        <w:autoSpaceDN w:val="0"/>
        <w:adjustRightInd w:val="0"/>
        <w:spacing w:after="60" w:line="240" w:lineRule="auto"/>
        <w:jc w:val="both"/>
        <w:rPr>
          <w:rFonts w:ascii="Liberation Serif" w:hAnsi="Liberation Serif" w:cs="Liberation Serif"/>
        </w:rPr>
      </w:pPr>
      <w:r w:rsidRPr="004E5980">
        <w:rPr>
          <w:rFonts w:ascii="Liberation Serif" w:hAnsi="Liberation Serif" w:cs="Liberation Serif"/>
        </w:rPr>
        <w:t>Даты начала и окончания срока страхования указаны в Приложении №1 к настоящему Техническому заданию.</w:t>
      </w:r>
    </w:p>
    <w:p w14:paraId="34B79FF0" w14:textId="77777777" w:rsidR="008F2120" w:rsidRPr="009565F9" w:rsidRDefault="008F2120" w:rsidP="00DF2F52">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2.</w:t>
      </w:r>
      <w:r w:rsidR="00D612D8">
        <w:rPr>
          <w:rFonts w:ascii="Liberation Serif" w:eastAsia="Times New Roman" w:hAnsi="Liberation Serif" w:cs="Liberation Serif"/>
          <w:b/>
          <w:lang w:eastAsia="ru-RU"/>
        </w:rPr>
        <w:t>3</w:t>
      </w:r>
      <w:r w:rsidRPr="009565F9">
        <w:rPr>
          <w:rFonts w:ascii="Liberation Serif" w:eastAsia="Times New Roman" w:hAnsi="Liberation Serif" w:cs="Liberation Serif"/>
          <w:b/>
          <w:lang w:eastAsia="ru-RU"/>
        </w:rPr>
        <w:t>. Нормативные требования к качеству услуг, их результату</w:t>
      </w:r>
    </w:p>
    <w:p w14:paraId="037F7E9A" w14:textId="77777777" w:rsidR="006D714E" w:rsidRPr="009565F9" w:rsidRDefault="006D714E" w:rsidP="00AA1652">
      <w:pPr>
        <w:autoSpaceDE w:val="0"/>
        <w:autoSpaceDN w:val="0"/>
        <w:adjustRightInd w:val="0"/>
        <w:spacing w:after="120" w:line="240" w:lineRule="auto"/>
        <w:jc w:val="both"/>
        <w:rPr>
          <w:rFonts w:ascii="Liberation Serif" w:hAnsi="Liberation Serif" w:cs="Liberation Serif"/>
        </w:rPr>
      </w:pPr>
      <w:r w:rsidRPr="009565F9">
        <w:rPr>
          <w:rFonts w:ascii="Liberation Serif" w:hAnsi="Liberation Serif" w:cs="Liberation Serif"/>
        </w:rPr>
        <w:t>Услуги по страхованию имущества должны быть оказаны с соблюдением требований законодательства РФ, включая, но, не ограничиваясь, Закон РФ № 4015-1 от 27.11.1992г. «Об организации страхового дела в Российской Федерации».</w:t>
      </w:r>
    </w:p>
    <w:p w14:paraId="4D288734" w14:textId="77777777" w:rsidR="008F2120" w:rsidRPr="009565F9" w:rsidRDefault="008F2120" w:rsidP="003E5619">
      <w:pPr>
        <w:autoSpaceDE w:val="0"/>
        <w:autoSpaceDN w:val="0"/>
        <w:adjustRightInd w:val="0"/>
        <w:spacing w:after="12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 ТРЕБОВАНИЯ К ОКАЗАНИЮ УСЛУГ</w:t>
      </w:r>
    </w:p>
    <w:p w14:paraId="26D7A4A4" w14:textId="77777777" w:rsidR="008F2120" w:rsidRDefault="008F2120" w:rsidP="001815E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3.1. Объем оказываемых услуг</w:t>
      </w:r>
    </w:p>
    <w:p w14:paraId="39D3FDBF" w14:textId="77777777" w:rsidR="004E5980" w:rsidRPr="00DF2F52" w:rsidRDefault="0093280C" w:rsidP="00AA1652">
      <w:pPr>
        <w:autoSpaceDE w:val="0"/>
        <w:autoSpaceDN w:val="0"/>
        <w:adjustRightInd w:val="0"/>
        <w:spacing w:after="40" w:line="240" w:lineRule="auto"/>
        <w:jc w:val="both"/>
        <w:rPr>
          <w:rFonts w:ascii="Liberation Serif" w:hAnsi="Liberation Serif" w:cs="Liberation Serif"/>
        </w:rPr>
      </w:pPr>
      <w:r>
        <w:rPr>
          <w:rFonts w:ascii="Liberation Serif" w:hAnsi="Liberation Serif" w:cs="Liberation Serif"/>
        </w:rPr>
        <w:t xml:space="preserve">3.1.1 </w:t>
      </w:r>
      <w:r w:rsidR="00FF6FCD" w:rsidRPr="00DF2F52">
        <w:rPr>
          <w:rFonts w:ascii="Liberation Serif" w:hAnsi="Liberation Serif" w:cs="Liberation Serif"/>
        </w:rPr>
        <w:t xml:space="preserve">Объектом страхования являются не противоречащие законодательству РФ имущественные интересы </w:t>
      </w:r>
      <w:r w:rsidR="002540C2">
        <w:rPr>
          <w:rFonts w:ascii="Liberation Serif" w:hAnsi="Liberation Serif" w:cs="Liberation Serif"/>
        </w:rPr>
        <w:t xml:space="preserve">Компании Группы (далее также – </w:t>
      </w:r>
      <w:r w:rsidR="00FF6FCD" w:rsidRPr="00DF2F52">
        <w:rPr>
          <w:rFonts w:ascii="Liberation Serif" w:hAnsi="Liberation Serif" w:cs="Liberation Serif"/>
        </w:rPr>
        <w:t>Страхователя</w:t>
      </w:r>
      <w:r w:rsidR="002540C2">
        <w:rPr>
          <w:rFonts w:ascii="Liberation Serif" w:hAnsi="Liberation Serif" w:cs="Liberation Serif"/>
        </w:rPr>
        <w:t>)</w:t>
      </w:r>
      <w:r w:rsidR="00FF6FCD" w:rsidRPr="00DF2F52">
        <w:rPr>
          <w:rFonts w:ascii="Liberation Serif" w:hAnsi="Liberation Serif" w:cs="Liberation Serif"/>
        </w:rPr>
        <w:t>, связанные с риском гибели, утраты и/или повреждения застрахованного имущества.</w:t>
      </w:r>
    </w:p>
    <w:p w14:paraId="14BA5DE2" w14:textId="77777777" w:rsidR="00FF6FCD" w:rsidRPr="00DF2F52" w:rsidRDefault="005C5A76" w:rsidP="00AA1652">
      <w:pPr>
        <w:autoSpaceDE w:val="0"/>
        <w:autoSpaceDN w:val="0"/>
        <w:adjustRightInd w:val="0"/>
        <w:spacing w:after="40" w:line="240" w:lineRule="auto"/>
        <w:jc w:val="both"/>
        <w:rPr>
          <w:rFonts w:ascii="Liberation Serif" w:hAnsi="Liberation Serif" w:cs="Liberation Serif"/>
        </w:rPr>
      </w:pPr>
      <w:r>
        <w:rPr>
          <w:rFonts w:ascii="Liberation Serif" w:hAnsi="Liberation Serif" w:cs="Liberation Serif"/>
        </w:rPr>
        <w:t xml:space="preserve">3.1.2. </w:t>
      </w:r>
      <w:r w:rsidR="00FF6FCD" w:rsidRPr="00DF2F52">
        <w:rPr>
          <w:rFonts w:ascii="Liberation Serif" w:hAnsi="Liberation Serif" w:cs="Liberation Serif"/>
        </w:rPr>
        <w:t>Группы имущества, подлежащие страхованию:</w:t>
      </w:r>
    </w:p>
    <w:p w14:paraId="4CB0643E" w14:textId="77777777" w:rsidR="00FF6FCD" w:rsidRPr="00DF2F52" w:rsidRDefault="005C5A76" w:rsidP="00AA1652">
      <w:pPr>
        <w:autoSpaceDE w:val="0"/>
        <w:autoSpaceDN w:val="0"/>
        <w:adjustRightInd w:val="0"/>
        <w:spacing w:after="40" w:line="240" w:lineRule="auto"/>
        <w:jc w:val="both"/>
        <w:rPr>
          <w:rFonts w:ascii="Liberation Serif" w:hAnsi="Liberation Serif" w:cs="Liberation Serif"/>
          <w:bCs/>
        </w:rPr>
      </w:pPr>
      <w:r>
        <w:rPr>
          <w:rFonts w:ascii="Liberation Serif" w:hAnsi="Liberation Serif" w:cs="Liberation Serif"/>
        </w:rPr>
        <w:t xml:space="preserve">- </w:t>
      </w:r>
      <w:r w:rsidR="00FF6FCD" w:rsidRPr="00DF2F52">
        <w:rPr>
          <w:rFonts w:ascii="Liberation Serif" w:hAnsi="Liberation Serif" w:cs="Liberation Serif"/>
        </w:rPr>
        <w:t xml:space="preserve">Производственные и непроизводственные здания, сооружения, строения, помещения, включая </w:t>
      </w:r>
      <w:r w:rsidR="00FF6FCD" w:rsidRPr="00DF2F52">
        <w:rPr>
          <w:rFonts w:ascii="Liberation Serif" w:hAnsi="Liberation Serif" w:cs="Liberation Serif"/>
          <w:bCs/>
        </w:rPr>
        <w:t>конструктивные элементы (капитальные стены, силовые элементы, фундамент, перекрытия, крыша, элементы инженерных систем в них (сетей, коммуникаций)), отделку помещений, отделку внешней (наружной) части, остекление и иные части, элементы и узлы таких объектов, относящиеся и составляющие с ним единое целое.</w:t>
      </w:r>
    </w:p>
    <w:p w14:paraId="260280C2" w14:textId="77777777" w:rsidR="00FF6FCD" w:rsidRPr="00DF2F52" w:rsidRDefault="00FF6FCD" w:rsidP="00AA1652">
      <w:pPr>
        <w:autoSpaceDE w:val="0"/>
        <w:autoSpaceDN w:val="0"/>
        <w:adjustRightInd w:val="0"/>
        <w:spacing w:after="40" w:line="240" w:lineRule="auto"/>
        <w:jc w:val="both"/>
        <w:rPr>
          <w:rFonts w:ascii="Liberation Serif" w:hAnsi="Liberation Serif" w:cs="Liberation Serif"/>
        </w:rPr>
      </w:pPr>
      <w:r w:rsidRPr="00DF2F52">
        <w:rPr>
          <w:rFonts w:ascii="Liberation Serif" w:hAnsi="Liberation Serif" w:cs="Liberation Serif"/>
        </w:rPr>
        <w:t>Перечень и общие характеристики имущества, относящегося к данной группе, указаны в Приложении №</w:t>
      </w:r>
      <w:r w:rsidR="002540C2">
        <w:rPr>
          <w:rFonts w:ascii="Liberation Serif" w:hAnsi="Liberation Serif" w:cs="Liberation Serif"/>
        </w:rPr>
        <w:t>3</w:t>
      </w:r>
      <w:r w:rsidRPr="00DF2F52">
        <w:rPr>
          <w:rFonts w:ascii="Liberation Serif" w:hAnsi="Liberation Serif" w:cs="Liberation Serif"/>
        </w:rPr>
        <w:t xml:space="preserve"> к настоящему Техническому заданию.</w:t>
      </w:r>
    </w:p>
    <w:p w14:paraId="49124AF9" w14:textId="77777777" w:rsidR="00FF6FCD" w:rsidRPr="00DF2F52" w:rsidRDefault="005C5A76" w:rsidP="00AA1652">
      <w:pPr>
        <w:autoSpaceDE w:val="0"/>
        <w:autoSpaceDN w:val="0"/>
        <w:adjustRightInd w:val="0"/>
        <w:spacing w:after="60" w:line="240" w:lineRule="auto"/>
        <w:jc w:val="both"/>
        <w:rPr>
          <w:rFonts w:ascii="Liberation Serif" w:hAnsi="Liberation Serif" w:cs="Liberation Serif"/>
        </w:rPr>
      </w:pPr>
      <w:r>
        <w:rPr>
          <w:rFonts w:ascii="Liberation Serif" w:hAnsi="Liberation Serif" w:cs="Liberation Serif"/>
        </w:rPr>
        <w:t xml:space="preserve">- </w:t>
      </w:r>
      <w:r w:rsidR="00FF6FCD" w:rsidRPr="00DF2F52">
        <w:rPr>
          <w:rFonts w:ascii="Liberation Serif" w:hAnsi="Liberation Serif" w:cs="Liberation Serif"/>
        </w:rPr>
        <w:t>Оборудование различного характера и предназначения, электронная и оргтехника, мебель и пр.</w:t>
      </w:r>
    </w:p>
    <w:p w14:paraId="5DD30AA5" w14:textId="77777777" w:rsidR="00FF6FCD" w:rsidRPr="00DF2F52" w:rsidRDefault="00FF6FCD" w:rsidP="00AA1652">
      <w:pPr>
        <w:autoSpaceDE w:val="0"/>
        <w:autoSpaceDN w:val="0"/>
        <w:adjustRightInd w:val="0"/>
        <w:spacing w:after="40" w:line="240" w:lineRule="auto"/>
        <w:jc w:val="both"/>
        <w:rPr>
          <w:rFonts w:ascii="Liberation Serif" w:hAnsi="Liberation Serif" w:cs="Liberation Serif"/>
        </w:rPr>
      </w:pPr>
      <w:r w:rsidRPr="00DF2F52">
        <w:rPr>
          <w:rFonts w:ascii="Liberation Serif" w:hAnsi="Liberation Serif" w:cs="Liberation Serif"/>
        </w:rPr>
        <w:t>Перечень имущества, относящегося к данной группе, указан в Приложении №</w:t>
      </w:r>
      <w:r w:rsidR="002540C2">
        <w:rPr>
          <w:rFonts w:ascii="Liberation Serif" w:hAnsi="Liberation Serif" w:cs="Liberation Serif"/>
        </w:rPr>
        <w:t>4</w:t>
      </w:r>
      <w:r w:rsidRPr="00DF2F52">
        <w:rPr>
          <w:rFonts w:ascii="Liberation Serif" w:hAnsi="Liberation Serif" w:cs="Liberation Serif"/>
        </w:rPr>
        <w:t xml:space="preserve"> к настоящему Техническому заданию.</w:t>
      </w:r>
    </w:p>
    <w:p w14:paraId="044C5421" w14:textId="77777777" w:rsidR="00FF6FCD" w:rsidRPr="00DF2F52" w:rsidRDefault="00FF6FCD" w:rsidP="00AA1652">
      <w:pPr>
        <w:autoSpaceDE w:val="0"/>
        <w:autoSpaceDN w:val="0"/>
        <w:adjustRightInd w:val="0"/>
        <w:spacing w:after="40" w:line="240" w:lineRule="auto"/>
        <w:jc w:val="both"/>
        <w:rPr>
          <w:rFonts w:ascii="Liberation Serif" w:hAnsi="Liberation Serif" w:cs="Liberation Serif"/>
        </w:rPr>
      </w:pPr>
      <w:r w:rsidRPr="00DF2F52">
        <w:rPr>
          <w:rFonts w:ascii="Liberation Serif" w:hAnsi="Liberation Serif" w:cs="Liberation Serif"/>
        </w:rPr>
        <w:t>Перечн</w:t>
      </w:r>
      <w:r w:rsidR="003C1952" w:rsidRPr="00DF2F52">
        <w:rPr>
          <w:rFonts w:ascii="Liberation Serif" w:hAnsi="Liberation Serif" w:cs="Liberation Serif"/>
        </w:rPr>
        <w:t>и</w:t>
      </w:r>
      <w:r w:rsidRPr="00DF2F52">
        <w:rPr>
          <w:rFonts w:ascii="Liberation Serif" w:hAnsi="Liberation Serif" w:cs="Liberation Serif"/>
        </w:rPr>
        <w:t xml:space="preserve"> имущества, подлежащего страхованию, мо</w:t>
      </w:r>
      <w:r w:rsidR="003C1952" w:rsidRPr="00DF2F52">
        <w:rPr>
          <w:rFonts w:ascii="Liberation Serif" w:hAnsi="Liberation Serif" w:cs="Liberation Serif"/>
        </w:rPr>
        <w:t>гут</w:t>
      </w:r>
      <w:r w:rsidRPr="00DF2F52">
        <w:rPr>
          <w:rFonts w:ascii="Liberation Serif" w:hAnsi="Liberation Serif" w:cs="Liberation Serif"/>
        </w:rPr>
        <w:t xml:space="preserve"> быть скорректирован Страхователем при заключении договора страхования и в течение срока его действия.</w:t>
      </w:r>
    </w:p>
    <w:p w14:paraId="7F4436F3" w14:textId="77777777" w:rsidR="003C1952" w:rsidRPr="00DF2F52" w:rsidRDefault="005C5A76" w:rsidP="00AA1652">
      <w:pPr>
        <w:autoSpaceDE w:val="0"/>
        <w:autoSpaceDN w:val="0"/>
        <w:adjustRightInd w:val="0"/>
        <w:spacing w:after="60" w:line="240" w:lineRule="auto"/>
        <w:jc w:val="both"/>
        <w:rPr>
          <w:rFonts w:ascii="Liberation Serif" w:hAnsi="Liberation Serif" w:cs="Liberation Serif"/>
        </w:rPr>
      </w:pPr>
      <w:r>
        <w:rPr>
          <w:rFonts w:ascii="Liberation Serif" w:hAnsi="Liberation Serif" w:cs="Liberation Serif"/>
        </w:rPr>
        <w:t xml:space="preserve">3.1.3. </w:t>
      </w:r>
      <w:r w:rsidR="003C1952" w:rsidRPr="00DF2F52">
        <w:rPr>
          <w:rFonts w:ascii="Liberation Serif" w:hAnsi="Liberation Serif" w:cs="Liberation Serif"/>
        </w:rPr>
        <w:t>Территория страхования: место нахождения имущества, указанное в Приложени</w:t>
      </w:r>
      <w:r w:rsidR="003616F5">
        <w:rPr>
          <w:rFonts w:ascii="Liberation Serif" w:hAnsi="Liberation Serif" w:cs="Liberation Serif"/>
        </w:rPr>
        <w:t>ях</w:t>
      </w:r>
      <w:r w:rsidR="003C1952" w:rsidRPr="00DF2F52">
        <w:rPr>
          <w:rFonts w:ascii="Liberation Serif" w:hAnsi="Liberation Serif" w:cs="Liberation Serif"/>
        </w:rPr>
        <w:t xml:space="preserve"> №</w:t>
      </w:r>
      <w:r w:rsidR="003616F5">
        <w:rPr>
          <w:rFonts w:ascii="Liberation Serif" w:hAnsi="Liberation Serif" w:cs="Liberation Serif"/>
        </w:rPr>
        <w:t>№</w:t>
      </w:r>
      <w:r w:rsidR="00EB5FC0">
        <w:rPr>
          <w:rFonts w:ascii="Liberation Serif" w:hAnsi="Liberation Serif" w:cs="Liberation Serif"/>
        </w:rPr>
        <w:t xml:space="preserve"> </w:t>
      </w:r>
      <w:r w:rsidR="006B1085">
        <w:rPr>
          <w:rFonts w:ascii="Liberation Serif" w:hAnsi="Liberation Serif" w:cs="Liberation Serif"/>
        </w:rPr>
        <w:t>3</w:t>
      </w:r>
      <w:r w:rsidR="00EB5FC0">
        <w:rPr>
          <w:rFonts w:ascii="Liberation Serif" w:hAnsi="Liberation Serif" w:cs="Liberation Serif"/>
        </w:rPr>
        <w:t>,</w:t>
      </w:r>
      <w:r w:rsidR="006B1085">
        <w:rPr>
          <w:rFonts w:ascii="Liberation Serif" w:hAnsi="Liberation Serif" w:cs="Liberation Serif"/>
        </w:rPr>
        <w:t xml:space="preserve"> 4</w:t>
      </w:r>
      <w:r w:rsidR="003C1952" w:rsidRPr="00DF2F52">
        <w:rPr>
          <w:rFonts w:ascii="Liberation Serif" w:hAnsi="Liberation Serif" w:cs="Liberation Serif"/>
        </w:rPr>
        <w:t xml:space="preserve"> к настоящему Техническому заданию.</w:t>
      </w:r>
    </w:p>
    <w:p w14:paraId="76FCF49F" w14:textId="77777777" w:rsidR="003C1952" w:rsidRDefault="003616F5" w:rsidP="00DF1C63">
      <w:pPr>
        <w:autoSpaceDE w:val="0"/>
        <w:autoSpaceDN w:val="0"/>
        <w:adjustRightInd w:val="0"/>
        <w:spacing w:after="60" w:line="240" w:lineRule="auto"/>
        <w:jc w:val="both"/>
        <w:rPr>
          <w:rFonts w:ascii="Liberation Serif" w:hAnsi="Liberation Serif" w:cs="Liberation Serif"/>
        </w:rPr>
      </w:pPr>
      <w:r>
        <w:rPr>
          <w:rFonts w:ascii="Liberation Serif" w:hAnsi="Liberation Serif" w:cs="Liberation Serif"/>
        </w:rPr>
        <w:t xml:space="preserve">3.1.4. </w:t>
      </w:r>
      <w:r w:rsidR="003C1952" w:rsidRPr="00DF2F52">
        <w:rPr>
          <w:rFonts w:ascii="Liberation Serif" w:hAnsi="Liberation Serif" w:cs="Liberation Serif"/>
        </w:rPr>
        <w:t xml:space="preserve">Страховым случаем по договору страхования должна являться гибель (утрата) и/или повреждение застрахованного имущества в результате оказанного на него любого внезапного и непредвиденного воздействия </w:t>
      </w:r>
      <w:r w:rsidR="003C1952" w:rsidRPr="00DF2F52">
        <w:rPr>
          <w:rFonts w:ascii="Liberation Serif" w:hAnsi="Liberation Serif" w:cs="Liberation Serif"/>
          <w:bCs/>
        </w:rPr>
        <w:t>(страхование «С ответственностью за все риски»)</w:t>
      </w:r>
      <w:r w:rsidR="003C1952" w:rsidRPr="00DF2F52">
        <w:rPr>
          <w:rFonts w:ascii="Liberation Serif" w:hAnsi="Liberation Serif" w:cs="Liberation Serif"/>
        </w:rPr>
        <w:t>.</w:t>
      </w:r>
    </w:p>
    <w:p w14:paraId="61416AC6" w14:textId="77777777" w:rsidR="00DF1C63" w:rsidRPr="00DF1C63" w:rsidRDefault="00DF1C63" w:rsidP="00DF1C63">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 xml:space="preserve">Также </w:t>
      </w:r>
      <w:r w:rsidRPr="00DF1C63">
        <w:rPr>
          <w:rFonts w:ascii="Liberation Serif" w:hAnsi="Liberation Serif" w:cs="Liberation Serif"/>
        </w:rPr>
        <w:t xml:space="preserve">страховым случаем </w:t>
      </w:r>
      <w:r w:rsidR="00F73A41" w:rsidRPr="00DF2F52">
        <w:rPr>
          <w:rFonts w:ascii="Liberation Serif" w:hAnsi="Liberation Serif" w:cs="Liberation Serif"/>
        </w:rPr>
        <w:t>должна являться</w:t>
      </w:r>
      <w:r w:rsidRPr="00DF1C63">
        <w:rPr>
          <w:rFonts w:ascii="Liberation Serif" w:hAnsi="Liberation Serif" w:cs="Liberation Serif"/>
        </w:rPr>
        <w:t xml:space="preserve"> гибель (утрата) и/или повреждение любого строящегося и/или монтируемого имущества (Имущество в процессе строительства) в пределах лимита ответственности Страховщика, установленного в </w:t>
      </w:r>
      <w:r w:rsidR="00F73A41">
        <w:rPr>
          <w:rFonts w:ascii="Liberation Serif" w:hAnsi="Liberation Serif" w:cs="Liberation Serif"/>
        </w:rPr>
        <w:t>д</w:t>
      </w:r>
      <w:r w:rsidRPr="00DF1C63">
        <w:rPr>
          <w:rFonts w:ascii="Liberation Serif" w:hAnsi="Liberation Serif" w:cs="Liberation Serif"/>
        </w:rPr>
        <w:t>оговор</w:t>
      </w:r>
      <w:r w:rsidR="00F73A41">
        <w:rPr>
          <w:rFonts w:ascii="Liberation Serif" w:hAnsi="Liberation Serif" w:cs="Liberation Serif"/>
        </w:rPr>
        <w:t>е</w:t>
      </w:r>
      <w:r w:rsidR="00F73A41" w:rsidRPr="00F73A41">
        <w:rPr>
          <w:rFonts w:ascii="Liberation Serif" w:hAnsi="Liberation Serif" w:cs="Liberation Serif"/>
        </w:rPr>
        <w:t xml:space="preserve"> </w:t>
      </w:r>
      <w:r w:rsidR="00F73A41" w:rsidRPr="00DF2F52">
        <w:rPr>
          <w:rFonts w:ascii="Liberation Serif" w:hAnsi="Liberation Serif" w:cs="Liberation Serif"/>
        </w:rPr>
        <w:t>страхования</w:t>
      </w:r>
      <w:r w:rsidRPr="00DF1C63">
        <w:rPr>
          <w:rFonts w:ascii="Liberation Serif" w:hAnsi="Liberation Serif" w:cs="Liberation Serif"/>
        </w:rPr>
        <w:t>.</w:t>
      </w:r>
    </w:p>
    <w:p w14:paraId="25AA273E" w14:textId="77777777" w:rsidR="00DF1C63" w:rsidRPr="00DF1C63" w:rsidRDefault="00DF1C63" w:rsidP="00DF1C63">
      <w:pPr>
        <w:autoSpaceDE w:val="0"/>
        <w:autoSpaceDN w:val="0"/>
        <w:adjustRightInd w:val="0"/>
        <w:spacing w:after="0" w:line="240" w:lineRule="auto"/>
        <w:jc w:val="both"/>
        <w:rPr>
          <w:rFonts w:ascii="Liberation Serif" w:hAnsi="Liberation Serif" w:cs="Liberation Serif"/>
        </w:rPr>
      </w:pPr>
      <w:r w:rsidRPr="00DF1C63">
        <w:rPr>
          <w:rFonts w:ascii="Liberation Serif" w:hAnsi="Liberation Serif" w:cs="Liberation Serif"/>
        </w:rPr>
        <w:t>Под «Имуществом в процессе строительства» понимаются:</w:t>
      </w:r>
    </w:p>
    <w:p w14:paraId="0BB02BED" w14:textId="77777777" w:rsidR="00DF1C63" w:rsidRPr="00DF1C63" w:rsidRDefault="00DF1C63" w:rsidP="00DF1C63">
      <w:pPr>
        <w:autoSpaceDE w:val="0"/>
        <w:autoSpaceDN w:val="0"/>
        <w:adjustRightInd w:val="0"/>
        <w:spacing w:after="0" w:line="240" w:lineRule="auto"/>
        <w:jc w:val="both"/>
        <w:rPr>
          <w:rFonts w:ascii="Liberation Serif" w:hAnsi="Liberation Serif" w:cs="Liberation Serif"/>
        </w:rPr>
      </w:pPr>
      <w:r w:rsidRPr="00DF1C63">
        <w:rPr>
          <w:rFonts w:ascii="Liberation Serif" w:hAnsi="Liberation Serif" w:cs="Liberation Serif"/>
        </w:rPr>
        <w:t>- ремонтные и отделочные работы в существующем здании/сооружении;</w:t>
      </w:r>
    </w:p>
    <w:p w14:paraId="0091D1A2" w14:textId="77777777" w:rsidR="00DF1C63" w:rsidRPr="00DF1C63" w:rsidRDefault="00DF1C63" w:rsidP="00DF1C63">
      <w:pPr>
        <w:autoSpaceDE w:val="0"/>
        <w:autoSpaceDN w:val="0"/>
        <w:adjustRightInd w:val="0"/>
        <w:spacing w:after="0" w:line="240" w:lineRule="auto"/>
        <w:jc w:val="both"/>
        <w:rPr>
          <w:rFonts w:ascii="Liberation Serif" w:hAnsi="Liberation Serif" w:cs="Liberation Serif"/>
        </w:rPr>
      </w:pPr>
      <w:r w:rsidRPr="00DF1C63">
        <w:rPr>
          <w:rFonts w:ascii="Liberation Serif" w:hAnsi="Liberation Serif" w:cs="Liberation Serif"/>
        </w:rPr>
        <w:t>- монтаж оборудования в существующем здании/сооружении;</w:t>
      </w:r>
    </w:p>
    <w:p w14:paraId="7523DF9B" w14:textId="77777777" w:rsidR="00DF1C63" w:rsidRDefault="00DF1C63" w:rsidP="00F73A41">
      <w:pPr>
        <w:autoSpaceDE w:val="0"/>
        <w:autoSpaceDN w:val="0"/>
        <w:adjustRightInd w:val="0"/>
        <w:spacing w:after="60" w:line="240" w:lineRule="auto"/>
        <w:jc w:val="both"/>
        <w:rPr>
          <w:rFonts w:ascii="Liberation Serif" w:hAnsi="Liberation Serif" w:cs="Liberation Serif"/>
        </w:rPr>
      </w:pPr>
      <w:r w:rsidRPr="00DF1C63">
        <w:rPr>
          <w:rFonts w:ascii="Liberation Serif" w:hAnsi="Liberation Serif" w:cs="Liberation Serif"/>
        </w:rPr>
        <w:t>- переустройство оборудования в существующем здании/сооружении.</w:t>
      </w:r>
    </w:p>
    <w:p w14:paraId="7C464081" w14:textId="77777777" w:rsidR="003C1952" w:rsidRPr="00DF2F52" w:rsidRDefault="003616F5" w:rsidP="00F73A41">
      <w:pPr>
        <w:autoSpaceDE w:val="0"/>
        <w:autoSpaceDN w:val="0"/>
        <w:adjustRightInd w:val="0"/>
        <w:spacing w:after="60" w:line="240" w:lineRule="auto"/>
        <w:jc w:val="both"/>
        <w:rPr>
          <w:rFonts w:ascii="Liberation Serif" w:hAnsi="Liberation Serif" w:cs="Liberation Serif"/>
        </w:rPr>
      </w:pPr>
      <w:r>
        <w:rPr>
          <w:rFonts w:ascii="Liberation Serif" w:hAnsi="Liberation Serif" w:cs="Liberation Serif"/>
        </w:rPr>
        <w:t xml:space="preserve">3.1.5. </w:t>
      </w:r>
      <w:r w:rsidR="003C1952" w:rsidRPr="00DF2F52">
        <w:rPr>
          <w:rFonts w:ascii="Liberation Serif" w:hAnsi="Liberation Serif" w:cs="Liberation Serif"/>
        </w:rPr>
        <w:t xml:space="preserve">Максимальный перечень исключений из страхового покрытия указан в п. </w:t>
      </w:r>
      <w:r w:rsidR="00EB5FC0">
        <w:rPr>
          <w:rFonts w:ascii="Liberation Serif" w:hAnsi="Liberation Serif" w:cs="Liberation Serif"/>
        </w:rPr>
        <w:t>2.3</w:t>
      </w:r>
      <w:r w:rsidR="003C1952" w:rsidRPr="00DF2F52">
        <w:rPr>
          <w:rFonts w:ascii="Liberation Serif" w:hAnsi="Liberation Serif" w:cs="Liberation Serif"/>
        </w:rPr>
        <w:t xml:space="preserve"> проекта Договора страхования</w:t>
      </w:r>
      <w:r w:rsidR="00131EBB" w:rsidRPr="00DF2F52">
        <w:rPr>
          <w:rFonts w:ascii="Liberation Serif" w:hAnsi="Liberation Serif" w:cs="Liberation Serif"/>
        </w:rPr>
        <w:t>.</w:t>
      </w:r>
    </w:p>
    <w:p w14:paraId="2E25A2B4" w14:textId="77777777" w:rsidR="00FF6FCD" w:rsidRPr="00DF2F52" w:rsidRDefault="00EB5FC0" w:rsidP="00F73A41">
      <w:pPr>
        <w:autoSpaceDE w:val="0"/>
        <w:autoSpaceDN w:val="0"/>
        <w:adjustRightInd w:val="0"/>
        <w:spacing w:after="60" w:line="240" w:lineRule="auto"/>
        <w:jc w:val="both"/>
        <w:rPr>
          <w:rFonts w:ascii="Liberation Serif" w:hAnsi="Liberation Serif" w:cs="Liberation Serif"/>
        </w:rPr>
      </w:pPr>
      <w:r>
        <w:rPr>
          <w:rFonts w:ascii="Liberation Serif" w:hAnsi="Liberation Serif" w:cs="Liberation Serif"/>
        </w:rPr>
        <w:t xml:space="preserve">3.1.6. </w:t>
      </w:r>
      <w:r w:rsidR="00131EBB" w:rsidRPr="00DF2F52">
        <w:rPr>
          <w:rFonts w:ascii="Liberation Serif" w:hAnsi="Liberation Serif" w:cs="Liberation Serif"/>
        </w:rPr>
        <w:t>Страховая сумма, лимиты и франшизы.</w:t>
      </w:r>
    </w:p>
    <w:p w14:paraId="74DFA762" w14:textId="77777777" w:rsidR="00131EBB" w:rsidRDefault="00131EBB" w:rsidP="00F73A41">
      <w:pPr>
        <w:autoSpaceDE w:val="0"/>
        <w:autoSpaceDN w:val="0"/>
        <w:adjustRightInd w:val="0"/>
        <w:spacing w:after="60" w:line="240" w:lineRule="auto"/>
        <w:jc w:val="both"/>
        <w:rPr>
          <w:rFonts w:ascii="Liberation Serif" w:hAnsi="Liberation Serif" w:cs="Liberation Serif"/>
        </w:rPr>
      </w:pPr>
      <w:r w:rsidRPr="00DF2F52">
        <w:rPr>
          <w:rFonts w:ascii="Liberation Serif" w:hAnsi="Liberation Serif" w:cs="Liberation Serif"/>
        </w:rPr>
        <w:t xml:space="preserve">Страховая сумма устанавливается на каждый год страхования </w:t>
      </w:r>
      <w:r w:rsidR="00BC5B35">
        <w:rPr>
          <w:rFonts w:ascii="Liberation Serif" w:hAnsi="Liberation Serif" w:cs="Liberation Serif"/>
        </w:rPr>
        <w:t>(</w:t>
      </w:r>
      <w:r w:rsidRPr="00DF2F52">
        <w:rPr>
          <w:rFonts w:ascii="Liberation Serif" w:hAnsi="Liberation Serif" w:cs="Liberation Serif"/>
        </w:rPr>
        <w:t>без учета НДС</w:t>
      </w:r>
      <w:r w:rsidR="00BC5B35">
        <w:rPr>
          <w:rFonts w:ascii="Liberation Serif" w:hAnsi="Liberation Serif" w:cs="Liberation Serif"/>
        </w:rPr>
        <w:t>)</w:t>
      </w:r>
      <w:r w:rsidR="00F11679">
        <w:rPr>
          <w:rFonts w:ascii="Liberation Serif" w:hAnsi="Liberation Serif" w:cs="Liberation Serif"/>
        </w:rPr>
        <w:t>; с</w:t>
      </w:r>
      <w:r w:rsidR="00F11679" w:rsidRPr="00DF2F52">
        <w:rPr>
          <w:rFonts w:ascii="Liberation Serif" w:hAnsi="Liberation Serif" w:cs="Liberation Serif"/>
        </w:rPr>
        <w:t>траховые суммы по группам имущества, подлежащ</w:t>
      </w:r>
      <w:r w:rsidR="00BC5B35">
        <w:rPr>
          <w:rFonts w:ascii="Liberation Serif" w:hAnsi="Liberation Serif" w:cs="Liberation Serif"/>
        </w:rPr>
        <w:t>им</w:t>
      </w:r>
      <w:r w:rsidR="00F11679" w:rsidRPr="00DF2F52">
        <w:rPr>
          <w:rFonts w:ascii="Liberation Serif" w:hAnsi="Liberation Serif" w:cs="Liberation Serif"/>
        </w:rPr>
        <w:t xml:space="preserve"> страхованию</w:t>
      </w:r>
      <w:r w:rsidR="00F11679">
        <w:rPr>
          <w:rFonts w:ascii="Liberation Serif" w:hAnsi="Liberation Serif" w:cs="Liberation Serif"/>
        </w:rPr>
        <w:t>, а также</w:t>
      </w:r>
      <w:r w:rsidRPr="00DF2F52">
        <w:rPr>
          <w:rFonts w:ascii="Liberation Serif" w:hAnsi="Liberation Serif" w:cs="Liberation Serif"/>
        </w:rPr>
        <w:t xml:space="preserve"> </w:t>
      </w:r>
      <w:r w:rsidR="00F11679">
        <w:rPr>
          <w:rFonts w:ascii="Liberation Serif" w:hAnsi="Liberation Serif" w:cs="Liberation Serif"/>
        </w:rPr>
        <w:t>б</w:t>
      </w:r>
      <w:r w:rsidRPr="00DF2F52">
        <w:rPr>
          <w:rFonts w:ascii="Liberation Serif" w:hAnsi="Liberation Serif" w:cs="Liberation Serif"/>
        </w:rPr>
        <w:t>аза установления страховой стоимости указан</w:t>
      </w:r>
      <w:r w:rsidR="00F11679">
        <w:rPr>
          <w:rFonts w:ascii="Liberation Serif" w:hAnsi="Liberation Serif" w:cs="Liberation Serif"/>
        </w:rPr>
        <w:t>ы</w:t>
      </w:r>
      <w:r w:rsidRPr="00DF2F52">
        <w:rPr>
          <w:rFonts w:ascii="Liberation Serif" w:hAnsi="Liberation Serif" w:cs="Liberation Serif"/>
        </w:rPr>
        <w:t xml:space="preserve"> в Приложениях №</w:t>
      </w:r>
      <w:r w:rsidR="00EB5FC0">
        <w:rPr>
          <w:rFonts w:ascii="Liberation Serif" w:hAnsi="Liberation Serif" w:cs="Liberation Serif"/>
        </w:rPr>
        <w:t>№</w:t>
      </w:r>
      <w:r w:rsidRPr="00DF2F52">
        <w:rPr>
          <w:rFonts w:ascii="Liberation Serif" w:hAnsi="Liberation Serif" w:cs="Liberation Serif"/>
        </w:rPr>
        <w:t xml:space="preserve"> </w:t>
      </w:r>
      <w:r w:rsidR="006B1085">
        <w:rPr>
          <w:rFonts w:ascii="Liberation Serif" w:hAnsi="Liberation Serif" w:cs="Liberation Serif"/>
        </w:rPr>
        <w:t>3</w:t>
      </w:r>
      <w:r w:rsidRPr="00DF2F52">
        <w:rPr>
          <w:rFonts w:ascii="Liberation Serif" w:hAnsi="Liberation Serif" w:cs="Liberation Serif"/>
        </w:rPr>
        <w:t>,</w:t>
      </w:r>
      <w:r w:rsidR="006B1085">
        <w:rPr>
          <w:rFonts w:ascii="Liberation Serif" w:hAnsi="Liberation Serif" w:cs="Liberation Serif"/>
        </w:rPr>
        <w:t xml:space="preserve"> 4</w:t>
      </w:r>
      <w:r w:rsidRPr="00DF2F52">
        <w:rPr>
          <w:rFonts w:ascii="Liberation Serif" w:hAnsi="Liberation Serif" w:cs="Liberation Serif"/>
        </w:rPr>
        <w:t xml:space="preserve"> </w:t>
      </w:r>
      <w:r w:rsidR="00BC5B35">
        <w:rPr>
          <w:rFonts w:ascii="Liberation Serif" w:hAnsi="Liberation Serif" w:cs="Liberation Serif"/>
        </w:rPr>
        <w:t xml:space="preserve">к </w:t>
      </w:r>
      <w:r w:rsidRPr="00DF2F52">
        <w:rPr>
          <w:rFonts w:ascii="Liberation Serif" w:hAnsi="Liberation Serif" w:cs="Liberation Serif"/>
        </w:rPr>
        <w:t>настояще</w:t>
      </w:r>
      <w:r w:rsidR="00BC5B35">
        <w:rPr>
          <w:rFonts w:ascii="Liberation Serif" w:hAnsi="Liberation Serif" w:cs="Liberation Serif"/>
        </w:rPr>
        <w:t>му</w:t>
      </w:r>
      <w:r w:rsidRPr="00DF2F52">
        <w:rPr>
          <w:rFonts w:ascii="Liberation Serif" w:hAnsi="Liberation Serif" w:cs="Liberation Serif"/>
        </w:rPr>
        <w:t xml:space="preserve"> Техническо</w:t>
      </w:r>
      <w:r w:rsidR="00BC5B35">
        <w:rPr>
          <w:rFonts w:ascii="Liberation Serif" w:hAnsi="Liberation Serif" w:cs="Liberation Serif"/>
        </w:rPr>
        <w:t>му</w:t>
      </w:r>
      <w:r w:rsidRPr="00DF2F52">
        <w:rPr>
          <w:rFonts w:ascii="Liberation Serif" w:hAnsi="Liberation Serif" w:cs="Liberation Serif"/>
        </w:rPr>
        <w:t xml:space="preserve"> задани</w:t>
      </w:r>
      <w:r w:rsidR="00BC5B35">
        <w:rPr>
          <w:rFonts w:ascii="Liberation Serif" w:hAnsi="Liberation Serif" w:cs="Liberation Serif"/>
        </w:rPr>
        <w:t>ю</w:t>
      </w:r>
      <w:r w:rsidRPr="00DF2F52">
        <w:rPr>
          <w:rFonts w:ascii="Liberation Serif" w:hAnsi="Liberation Serif" w:cs="Liberation Serif"/>
        </w:rPr>
        <w:t>.</w:t>
      </w:r>
    </w:p>
    <w:p w14:paraId="43254C31" w14:textId="6B6B3AF3" w:rsidR="00721239" w:rsidRPr="00DF2F52" w:rsidRDefault="00721239" w:rsidP="00F73A41">
      <w:pPr>
        <w:autoSpaceDE w:val="0"/>
        <w:autoSpaceDN w:val="0"/>
        <w:adjustRightInd w:val="0"/>
        <w:spacing w:after="60" w:line="240" w:lineRule="auto"/>
        <w:jc w:val="both"/>
        <w:rPr>
          <w:rFonts w:ascii="Liberation Serif" w:hAnsi="Liberation Serif" w:cs="Liberation Serif"/>
        </w:rPr>
      </w:pPr>
      <w:r>
        <w:rPr>
          <w:rFonts w:ascii="Liberation Serif" w:hAnsi="Liberation Serif" w:cs="Liberation Serif"/>
        </w:rPr>
        <w:lastRenderedPageBreak/>
        <w:t>Лимит ответственности</w:t>
      </w:r>
      <w:r w:rsidR="008B2B35">
        <w:rPr>
          <w:rFonts w:ascii="Liberation Serif" w:hAnsi="Liberation Serif" w:cs="Liberation Serif"/>
        </w:rPr>
        <w:t xml:space="preserve"> по «</w:t>
      </w:r>
      <w:r w:rsidR="008B2B35" w:rsidRPr="00DF1C63">
        <w:rPr>
          <w:rFonts w:ascii="Liberation Serif" w:hAnsi="Liberation Serif" w:cs="Liberation Serif"/>
        </w:rPr>
        <w:t>Имуществ</w:t>
      </w:r>
      <w:r w:rsidR="008B2B35">
        <w:rPr>
          <w:rFonts w:ascii="Liberation Serif" w:hAnsi="Liberation Serif" w:cs="Liberation Serif"/>
        </w:rPr>
        <w:t>у</w:t>
      </w:r>
      <w:r w:rsidR="008B2B35" w:rsidRPr="00DF1C63">
        <w:rPr>
          <w:rFonts w:ascii="Liberation Serif" w:hAnsi="Liberation Serif" w:cs="Liberation Serif"/>
        </w:rPr>
        <w:t xml:space="preserve"> в процессе строительства</w:t>
      </w:r>
      <w:r w:rsidR="008B2B35">
        <w:rPr>
          <w:rFonts w:ascii="Liberation Serif" w:hAnsi="Liberation Serif" w:cs="Liberation Serif"/>
        </w:rPr>
        <w:t xml:space="preserve">» </w:t>
      </w:r>
      <w:r w:rsidR="008B2B35" w:rsidRPr="00A444C6">
        <w:rPr>
          <w:rFonts w:ascii="Liberation Serif" w:hAnsi="Liberation Serif" w:cs="Liberation Serif"/>
        </w:rPr>
        <w:t xml:space="preserve">- </w:t>
      </w:r>
      <w:r w:rsidR="00A444C6" w:rsidRPr="003C38D5">
        <w:rPr>
          <w:rFonts w:ascii="Liberation Serif" w:hAnsi="Liberation Serif" w:cs="Liberation Serif"/>
        </w:rPr>
        <w:t>5</w:t>
      </w:r>
      <w:r w:rsidR="0092629B" w:rsidRPr="003C38D5">
        <w:rPr>
          <w:rFonts w:ascii="Liberation Serif" w:hAnsi="Liberation Serif" w:cs="Liberation Serif"/>
        </w:rPr>
        <w:t>%</w:t>
      </w:r>
      <w:r w:rsidR="0092629B" w:rsidRPr="0048353D">
        <w:rPr>
          <w:rFonts w:ascii="Liberation Serif" w:hAnsi="Liberation Serif" w:cs="Liberation Serif"/>
        </w:rPr>
        <w:t xml:space="preserve"> от </w:t>
      </w:r>
      <w:r w:rsidR="00176EF1" w:rsidRPr="0048353D">
        <w:rPr>
          <w:rFonts w:ascii="Liberation Serif" w:hAnsi="Liberation Serif" w:cs="Liberation Serif"/>
        </w:rPr>
        <w:t xml:space="preserve">общей </w:t>
      </w:r>
      <w:r w:rsidR="0092629B" w:rsidRPr="0048353D">
        <w:rPr>
          <w:rFonts w:ascii="Liberation Serif" w:hAnsi="Liberation Serif" w:cs="Liberation Serif"/>
        </w:rPr>
        <w:t>страховой суммы</w:t>
      </w:r>
      <w:r w:rsidR="00A444C6">
        <w:rPr>
          <w:rFonts w:ascii="Liberation Serif" w:hAnsi="Liberation Serif" w:cs="Liberation Serif"/>
        </w:rPr>
        <w:t xml:space="preserve"> по договору страхования</w:t>
      </w:r>
      <w:r w:rsidR="0048353D" w:rsidRPr="0048353D">
        <w:rPr>
          <w:rFonts w:ascii="Liberation Serif" w:hAnsi="Liberation Serif" w:cs="Liberation Serif"/>
        </w:rPr>
        <w:t>.</w:t>
      </w:r>
    </w:p>
    <w:p w14:paraId="08E8DBBB" w14:textId="77777777" w:rsidR="00131EBB" w:rsidRPr="00DF2F52" w:rsidRDefault="00131EBB" w:rsidP="00F73A41">
      <w:pPr>
        <w:autoSpaceDE w:val="0"/>
        <w:autoSpaceDN w:val="0"/>
        <w:adjustRightInd w:val="0"/>
        <w:spacing w:after="60" w:line="240" w:lineRule="auto"/>
        <w:jc w:val="both"/>
        <w:rPr>
          <w:rFonts w:ascii="Liberation Serif" w:hAnsi="Liberation Serif" w:cs="Liberation Serif"/>
        </w:rPr>
      </w:pPr>
      <w:r w:rsidRPr="00DF2F52">
        <w:rPr>
          <w:rFonts w:ascii="Liberation Serif" w:hAnsi="Liberation Serif" w:cs="Liberation Serif"/>
        </w:rPr>
        <w:t>Договор страхования может предусматривать установление безусловной франшизы на каждый страховой случай в размере</w:t>
      </w:r>
      <w:r w:rsidR="000D65D1">
        <w:rPr>
          <w:rFonts w:ascii="Liberation Serif" w:hAnsi="Liberation Serif" w:cs="Liberation Serif"/>
        </w:rPr>
        <w:t xml:space="preserve"> -</w:t>
      </w:r>
      <w:r w:rsidRPr="00DF2F52">
        <w:rPr>
          <w:rFonts w:ascii="Liberation Serif" w:hAnsi="Liberation Serif" w:cs="Liberation Serif"/>
        </w:rPr>
        <w:t xml:space="preserve"> не более 10 000 руб.</w:t>
      </w:r>
    </w:p>
    <w:p w14:paraId="684245EF" w14:textId="77777777" w:rsidR="00092F27" w:rsidRPr="00DF2F52" w:rsidRDefault="00BC5B35" w:rsidP="00F73A41">
      <w:pPr>
        <w:autoSpaceDE w:val="0"/>
        <w:autoSpaceDN w:val="0"/>
        <w:adjustRightInd w:val="0"/>
        <w:spacing w:after="60" w:line="240" w:lineRule="auto"/>
        <w:jc w:val="both"/>
        <w:rPr>
          <w:rFonts w:ascii="Liberation Serif" w:eastAsia="Times New Roman" w:hAnsi="Liberation Serif" w:cs="Liberation Serif"/>
          <w:b/>
          <w:lang w:eastAsia="ru-RU"/>
        </w:rPr>
      </w:pPr>
      <w:r>
        <w:rPr>
          <w:rFonts w:ascii="Liberation Serif" w:hAnsi="Liberation Serif" w:cs="Liberation Serif"/>
        </w:rPr>
        <w:t xml:space="preserve">3.1.7. </w:t>
      </w:r>
      <w:r w:rsidR="00131EBB" w:rsidRPr="00DF2F52">
        <w:rPr>
          <w:rFonts w:ascii="Liberation Serif" w:hAnsi="Liberation Serif" w:cs="Liberation Serif"/>
        </w:rPr>
        <w:t>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компаниям Группы «Интер РАО».</w:t>
      </w:r>
    </w:p>
    <w:p w14:paraId="5181DA15" w14:textId="77777777" w:rsidR="008F2120" w:rsidRPr="009565F9" w:rsidRDefault="008F2120" w:rsidP="00AA1652">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3.2. Требования к последовательности этапов оказания услуг</w:t>
      </w:r>
    </w:p>
    <w:p w14:paraId="7D9845EB" w14:textId="77777777" w:rsidR="00131EBB" w:rsidRPr="000D65D1" w:rsidRDefault="00131EBB" w:rsidP="00AA1652">
      <w:pPr>
        <w:autoSpaceDE w:val="0"/>
        <w:autoSpaceDN w:val="0"/>
        <w:adjustRightInd w:val="0"/>
        <w:spacing w:after="60" w:line="240" w:lineRule="auto"/>
        <w:jc w:val="both"/>
        <w:rPr>
          <w:rFonts w:ascii="Liberation Serif" w:hAnsi="Liberation Serif" w:cs="Liberation Serif"/>
          <w:highlight w:val="yellow"/>
        </w:rPr>
      </w:pPr>
      <w:r w:rsidRPr="000D65D1">
        <w:rPr>
          <w:rFonts w:ascii="Liberation Serif" w:hAnsi="Liberation Serif" w:cs="Liberation Serif"/>
        </w:rPr>
        <w:t>Договор страхования заключается по запросу Страхователя в срок</w:t>
      </w:r>
      <w:r w:rsidR="00595E82">
        <w:rPr>
          <w:rFonts w:ascii="Liberation Serif" w:hAnsi="Liberation Serif" w:cs="Liberation Serif"/>
        </w:rPr>
        <w:t>,</w:t>
      </w:r>
      <w:r w:rsidRPr="000D65D1">
        <w:rPr>
          <w:rFonts w:ascii="Liberation Serif" w:hAnsi="Liberation Serif" w:cs="Liberation Serif"/>
        </w:rPr>
        <w:t xml:space="preserve"> указанный в Приложении №</w:t>
      </w:r>
      <w:r w:rsidR="006B1085">
        <w:rPr>
          <w:rFonts w:ascii="Liberation Serif" w:hAnsi="Liberation Serif" w:cs="Liberation Serif"/>
        </w:rPr>
        <w:t>2</w:t>
      </w:r>
      <w:r w:rsidRPr="000D65D1">
        <w:rPr>
          <w:rFonts w:ascii="Liberation Serif" w:hAnsi="Liberation Serif" w:cs="Liberation Serif"/>
        </w:rPr>
        <w:t xml:space="preserve"> к настоящему Техническому заданию.</w:t>
      </w:r>
      <w:r w:rsidRPr="000D65D1">
        <w:rPr>
          <w:rFonts w:ascii="Liberation Serif" w:hAnsi="Liberation Serif" w:cs="Liberation Serif"/>
          <w:highlight w:val="yellow"/>
        </w:rPr>
        <w:t xml:space="preserve"> </w:t>
      </w:r>
    </w:p>
    <w:p w14:paraId="55BF56F5" w14:textId="77777777" w:rsidR="008F2120" w:rsidRDefault="008F2120" w:rsidP="00AA1652">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3.3. Требования к организации обеспечения услуг</w:t>
      </w:r>
    </w:p>
    <w:p w14:paraId="2877E852" w14:textId="77777777" w:rsidR="00DF71D5" w:rsidRPr="000D65D1" w:rsidRDefault="00DF71D5" w:rsidP="00AA1652">
      <w:pPr>
        <w:autoSpaceDE w:val="0"/>
        <w:autoSpaceDN w:val="0"/>
        <w:adjustRightInd w:val="0"/>
        <w:spacing w:after="40" w:line="240" w:lineRule="auto"/>
        <w:jc w:val="both"/>
        <w:rPr>
          <w:rFonts w:ascii="Liberation Serif" w:hAnsi="Liberation Serif" w:cs="Liberation Serif"/>
          <w:bCs/>
        </w:rPr>
      </w:pPr>
      <w:r w:rsidRPr="000D65D1">
        <w:rPr>
          <w:rFonts w:ascii="Liberation Serif" w:hAnsi="Liberation Serif" w:cs="Liberation Serif"/>
          <w:bCs/>
        </w:rPr>
        <w:t>Договор страхования должен предусматривать:</w:t>
      </w:r>
    </w:p>
    <w:p w14:paraId="1B185A2C" w14:textId="77777777" w:rsidR="00DF71D5" w:rsidRPr="000D65D1" w:rsidRDefault="00E21872" w:rsidP="00AA1652">
      <w:pPr>
        <w:autoSpaceDE w:val="0"/>
        <w:autoSpaceDN w:val="0"/>
        <w:adjustRightInd w:val="0"/>
        <w:spacing w:after="40" w:line="240" w:lineRule="auto"/>
        <w:jc w:val="both"/>
        <w:rPr>
          <w:rFonts w:ascii="Liberation Serif" w:hAnsi="Liberation Serif" w:cs="Liberation Serif"/>
          <w:bCs/>
        </w:rPr>
      </w:pPr>
      <w:r>
        <w:rPr>
          <w:rFonts w:ascii="Liberation Serif" w:hAnsi="Liberation Serif" w:cs="Liberation Serif"/>
          <w:bCs/>
        </w:rPr>
        <w:t xml:space="preserve">3.3.1. </w:t>
      </w:r>
      <w:r w:rsidR="00DF71D5" w:rsidRPr="000D65D1">
        <w:rPr>
          <w:rFonts w:ascii="Liberation Serif" w:hAnsi="Liberation Serif" w:cs="Liberation Serif"/>
          <w:bCs/>
        </w:rPr>
        <w:t>Обязанность Страховщика в случае досрочного отказа Страхователя от договора страхования вернуть Страхователю часть страховой премии пропорционально времени, в течение которого страхование не действовало без вычета расходов на ведение дела Страховщика.</w:t>
      </w:r>
    </w:p>
    <w:p w14:paraId="10480F4C" w14:textId="77777777" w:rsidR="00DF71D5" w:rsidRPr="000D65D1" w:rsidRDefault="00E21872" w:rsidP="00AA1652">
      <w:pPr>
        <w:autoSpaceDE w:val="0"/>
        <w:autoSpaceDN w:val="0"/>
        <w:adjustRightInd w:val="0"/>
        <w:spacing w:after="40" w:line="240" w:lineRule="auto"/>
        <w:jc w:val="both"/>
        <w:rPr>
          <w:rFonts w:ascii="Liberation Serif" w:hAnsi="Liberation Serif" w:cs="Liberation Serif"/>
          <w:bCs/>
        </w:rPr>
      </w:pPr>
      <w:r>
        <w:rPr>
          <w:rFonts w:ascii="Liberation Serif" w:hAnsi="Liberation Serif" w:cs="Liberation Serif"/>
          <w:bCs/>
        </w:rPr>
        <w:t xml:space="preserve">3.3.2. </w:t>
      </w:r>
      <w:r w:rsidR="00DF71D5" w:rsidRPr="000D65D1">
        <w:rPr>
          <w:rFonts w:ascii="Liberation Serif" w:hAnsi="Liberation Serif" w:cs="Liberation Serif"/>
          <w:bCs/>
        </w:rPr>
        <w:t>Возможность урегулирования страхового случая без осуществления ремонта поврежденного имущества/оборудования.</w:t>
      </w:r>
    </w:p>
    <w:p w14:paraId="377F8AC3" w14:textId="77777777" w:rsidR="00DF71D5" w:rsidRPr="000D65D1" w:rsidRDefault="00E21872" w:rsidP="00AA1652">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 xml:space="preserve">3.3.3 </w:t>
      </w:r>
      <w:r w:rsidR="00DF71D5" w:rsidRPr="000D65D1">
        <w:rPr>
          <w:rFonts w:ascii="Liberation Serif" w:hAnsi="Liberation Serif" w:cs="Liberation Serif"/>
        </w:rPr>
        <w:t>Следующий порядок определения размера ущерба в результате страхового случая, подлежащего возмещению:</w:t>
      </w:r>
    </w:p>
    <w:p w14:paraId="32FB1E80" w14:textId="77777777" w:rsidR="00DF71D5" w:rsidRPr="00E21872" w:rsidRDefault="00EA1B65" w:rsidP="00E21872">
      <w:pPr>
        <w:pStyle w:val="a3"/>
        <w:numPr>
          <w:ilvl w:val="0"/>
          <w:numId w:val="3"/>
        </w:numPr>
        <w:autoSpaceDE w:val="0"/>
        <w:autoSpaceDN w:val="0"/>
        <w:adjustRightInd w:val="0"/>
        <w:spacing w:after="40" w:line="240" w:lineRule="auto"/>
        <w:ind w:left="142" w:hanging="142"/>
        <w:jc w:val="both"/>
        <w:rPr>
          <w:rFonts w:ascii="Liberation Serif" w:hAnsi="Liberation Serif" w:cs="Liberation Serif"/>
        </w:rPr>
      </w:pPr>
      <w:r>
        <w:rPr>
          <w:rFonts w:ascii="Liberation Serif" w:hAnsi="Liberation Serif" w:cs="Liberation Serif"/>
        </w:rPr>
        <w:t>в</w:t>
      </w:r>
      <w:r w:rsidR="00DF71D5" w:rsidRPr="00E21872">
        <w:rPr>
          <w:rFonts w:ascii="Liberation Serif" w:hAnsi="Liberation Serif" w:cs="Liberation Serif"/>
        </w:rPr>
        <w:t xml:space="preserve">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p w14:paraId="66CDEF29" w14:textId="77777777" w:rsidR="00DF71D5" w:rsidRPr="000D65D1" w:rsidRDefault="00DF71D5" w:rsidP="00E21872">
      <w:pPr>
        <w:autoSpaceDE w:val="0"/>
        <w:autoSpaceDN w:val="0"/>
        <w:adjustRightInd w:val="0"/>
        <w:spacing w:after="20" w:line="240" w:lineRule="auto"/>
        <w:jc w:val="both"/>
        <w:rPr>
          <w:rFonts w:ascii="Liberation Serif" w:hAnsi="Liberation Serif" w:cs="Liberation Serif"/>
        </w:rPr>
      </w:pPr>
      <w:r w:rsidRPr="000D65D1">
        <w:rPr>
          <w:rFonts w:ascii="Liberation Serif" w:hAnsi="Liberation Serif" w:cs="Liberation Serif"/>
        </w:rPr>
        <w:t>- расходы на материалы и запасные части, необходимые для ремонта (восстановления) застрахованного имущества;</w:t>
      </w:r>
    </w:p>
    <w:p w14:paraId="055CEFDC" w14:textId="77777777" w:rsidR="00DF71D5" w:rsidRPr="000D65D1" w:rsidRDefault="00DF71D5" w:rsidP="00E21872">
      <w:pPr>
        <w:autoSpaceDE w:val="0"/>
        <w:autoSpaceDN w:val="0"/>
        <w:adjustRightInd w:val="0"/>
        <w:spacing w:after="20" w:line="240" w:lineRule="auto"/>
        <w:jc w:val="both"/>
        <w:rPr>
          <w:rFonts w:ascii="Liberation Serif" w:hAnsi="Liberation Serif" w:cs="Liberation Serif"/>
        </w:rPr>
      </w:pPr>
      <w:r w:rsidRPr="000D65D1">
        <w:rPr>
          <w:rFonts w:ascii="Liberation Serif" w:hAnsi="Liberation Serif" w:cs="Liberation Serif"/>
        </w:rPr>
        <w:t>- расходы на оплату работ по ремонту (восстановлению) застрахованного имущества;</w:t>
      </w:r>
    </w:p>
    <w:p w14:paraId="596A76FA" w14:textId="77777777" w:rsidR="00DF71D5" w:rsidRPr="000D65D1" w:rsidRDefault="00DF71D5" w:rsidP="00E21872">
      <w:pPr>
        <w:autoSpaceDE w:val="0"/>
        <w:autoSpaceDN w:val="0"/>
        <w:adjustRightInd w:val="0"/>
        <w:spacing w:after="20" w:line="240" w:lineRule="auto"/>
        <w:jc w:val="both"/>
        <w:rPr>
          <w:rFonts w:ascii="Liberation Serif" w:hAnsi="Liberation Serif" w:cs="Liberation Serif"/>
        </w:rPr>
      </w:pPr>
      <w:r w:rsidRPr="000D65D1">
        <w:rPr>
          <w:rFonts w:ascii="Liberation Serif" w:hAnsi="Liberation Serif" w:cs="Liberation Serif"/>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p>
    <w:p w14:paraId="64634D87" w14:textId="77777777" w:rsidR="00DF71D5" w:rsidRPr="000D65D1" w:rsidRDefault="00DF71D5" w:rsidP="00E21872">
      <w:pPr>
        <w:autoSpaceDE w:val="0"/>
        <w:autoSpaceDN w:val="0"/>
        <w:adjustRightInd w:val="0"/>
        <w:spacing w:after="20" w:line="240" w:lineRule="auto"/>
        <w:jc w:val="both"/>
        <w:rPr>
          <w:rFonts w:ascii="Liberation Serif" w:hAnsi="Liberation Serif" w:cs="Liberation Serif"/>
        </w:rPr>
      </w:pPr>
      <w:r w:rsidRPr="000D65D1">
        <w:rPr>
          <w:rFonts w:ascii="Liberation Serif" w:hAnsi="Liberation Serif" w:cs="Liberation Serif"/>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p w14:paraId="50A225C9" w14:textId="77777777" w:rsidR="00296A1A" w:rsidRPr="000D65D1" w:rsidRDefault="00EA1B65" w:rsidP="00E21872">
      <w:pPr>
        <w:pStyle w:val="a3"/>
        <w:numPr>
          <w:ilvl w:val="0"/>
          <w:numId w:val="3"/>
        </w:numPr>
        <w:autoSpaceDE w:val="0"/>
        <w:autoSpaceDN w:val="0"/>
        <w:adjustRightInd w:val="0"/>
        <w:spacing w:after="40" w:line="240" w:lineRule="auto"/>
        <w:ind w:left="142" w:hanging="142"/>
        <w:contextualSpacing w:val="0"/>
        <w:jc w:val="both"/>
        <w:rPr>
          <w:rFonts w:ascii="Liberation Serif" w:hAnsi="Liberation Serif" w:cs="Liberation Serif"/>
        </w:rPr>
      </w:pPr>
      <w:r>
        <w:rPr>
          <w:rFonts w:ascii="Liberation Serif" w:hAnsi="Liberation Serif" w:cs="Liberation Serif"/>
        </w:rPr>
        <w:t>в</w:t>
      </w:r>
      <w:r w:rsidR="00296A1A" w:rsidRPr="000D65D1">
        <w:rPr>
          <w:rFonts w:ascii="Liberation Serif" w:hAnsi="Liberation Serif" w:cs="Liberation Serif"/>
        </w:rPr>
        <w:t xml:space="preserve">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p w14:paraId="77905F84" w14:textId="77777777" w:rsidR="00296A1A" w:rsidRPr="000D65D1" w:rsidRDefault="00EA1B65" w:rsidP="00AA1652">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 xml:space="preserve">3.3.4. </w:t>
      </w:r>
      <w:r w:rsidR="00296A1A" w:rsidRPr="000D65D1">
        <w:rPr>
          <w:rFonts w:ascii="Liberation Serif" w:hAnsi="Liberation Serif" w:cs="Liberation Serif"/>
        </w:rPr>
        <w:t>Дополнительно Страховщиком должны подлежать возмещению (по каждому страховому случаю) следующие расходы Страхователя:</w:t>
      </w:r>
    </w:p>
    <w:p w14:paraId="78AD4070" w14:textId="77777777" w:rsidR="00296A1A" w:rsidRPr="000D65D1" w:rsidRDefault="00296A1A" w:rsidP="00AA1652">
      <w:pPr>
        <w:autoSpaceDE w:val="0"/>
        <w:autoSpaceDN w:val="0"/>
        <w:adjustRightInd w:val="0"/>
        <w:spacing w:after="0" w:line="240" w:lineRule="auto"/>
        <w:jc w:val="both"/>
        <w:rPr>
          <w:rFonts w:ascii="Liberation Serif" w:hAnsi="Liberation Serif" w:cs="Liberation Serif"/>
        </w:rPr>
      </w:pPr>
      <w:r w:rsidRPr="000D65D1">
        <w:rPr>
          <w:rFonts w:ascii="Liberation Serif" w:hAnsi="Liberation Serif" w:cs="Liberation Serif"/>
        </w:rPr>
        <w:t>-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p w14:paraId="298E01B3" w14:textId="77777777" w:rsidR="00296A1A" w:rsidRPr="000D65D1" w:rsidRDefault="00296A1A" w:rsidP="00AA1652">
      <w:pPr>
        <w:autoSpaceDE w:val="0"/>
        <w:autoSpaceDN w:val="0"/>
        <w:adjustRightInd w:val="0"/>
        <w:spacing w:after="0" w:line="240" w:lineRule="auto"/>
        <w:jc w:val="both"/>
        <w:rPr>
          <w:rFonts w:ascii="Liberation Serif" w:hAnsi="Liberation Serif" w:cs="Liberation Serif"/>
        </w:rPr>
      </w:pPr>
      <w:r w:rsidRPr="000D65D1">
        <w:rPr>
          <w:rFonts w:ascii="Liberation Serif" w:hAnsi="Liberation Serif" w:cs="Liberation Serif"/>
        </w:rPr>
        <w:t>-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p w14:paraId="47E3F0FD" w14:textId="77777777" w:rsidR="00296A1A" w:rsidRPr="000D65D1" w:rsidRDefault="00296A1A" w:rsidP="00EA1B65">
      <w:pPr>
        <w:pStyle w:val="a5"/>
        <w:spacing w:after="40"/>
        <w:rPr>
          <w:rFonts w:ascii="Liberation Serif" w:hAnsi="Liberation Serif" w:cs="Liberation Serif"/>
          <w:bCs w:val="0"/>
          <w:sz w:val="22"/>
          <w:szCs w:val="22"/>
          <w:lang w:eastAsia="en-US"/>
        </w:rPr>
      </w:pPr>
      <w:r w:rsidRPr="000D65D1">
        <w:rPr>
          <w:rFonts w:ascii="Liberation Serif" w:hAnsi="Liberation Serif" w:cs="Liberation Serif"/>
          <w:bCs w:val="0"/>
          <w:sz w:val="22"/>
          <w:szCs w:val="22"/>
          <w:lang w:eastAsia="en-US"/>
        </w:rPr>
        <w:t>-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14:paraId="0EA10643" w14:textId="77777777" w:rsidR="00296A1A" w:rsidRPr="000D65D1" w:rsidRDefault="00EA1B65" w:rsidP="00EA1B65">
      <w:pPr>
        <w:autoSpaceDE w:val="0"/>
        <w:autoSpaceDN w:val="0"/>
        <w:adjustRightInd w:val="0"/>
        <w:spacing w:after="40" w:line="240" w:lineRule="auto"/>
        <w:jc w:val="both"/>
        <w:rPr>
          <w:rFonts w:ascii="Liberation Serif" w:hAnsi="Liberation Serif" w:cs="Liberation Serif"/>
          <w:color w:val="000000"/>
        </w:rPr>
      </w:pPr>
      <w:r>
        <w:rPr>
          <w:rFonts w:ascii="Liberation Serif" w:hAnsi="Liberation Serif" w:cs="Liberation Serif"/>
          <w:color w:val="000000"/>
        </w:rPr>
        <w:t xml:space="preserve">3.3.5. </w:t>
      </w:r>
      <w:r w:rsidR="00296A1A" w:rsidRPr="000D65D1">
        <w:rPr>
          <w:rFonts w:ascii="Liberation Serif" w:hAnsi="Liberation Serif" w:cs="Liberation Serif"/>
          <w:color w:val="000000"/>
        </w:rPr>
        <w:t xml:space="preserve">Лимит страхового возмещения на каждый страховой случай по каждому виду </w:t>
      </w:r>
      <w:r w:rsidR="0024602D">
        <w:rPr>
          <w:rFonts w:ascii="Liberation Serif" w:hAnsi="Liberation Serif" w:cs="Liberation Serif"/>
          <w:color w:val="000000"/>
        </w:rPr>
        <w:t xml:space="preserve">из </w:t>
      </w:r>
      <w:r w:rsidR="00296A1A" w:rsidRPr="000D65D1">
        <w:rPr>
          <w:rFonts w:ascii="Liberation Serif" w:hAnsi="Liberation Serif" w:cs="Liberation Serif"/>
          <w:color w:val="000000"/>
        </w:rPr>
        <w:t>вышеуказанных расходов должен быть установлен в размере не менее 15% стоимости пострадавшего и/или погибшего имущества.</w:t>
      </w:r>
    </w:p>
    <w:p w14:paraId="5279DE7A" w14:textId="77777777" w:rsidR="00296A1A" w:rsidRPr="000D65D1" w:rsidRDefault="00EA1B65" w:rsidP="00EA1B65">
      <w:pPr>
        <w:autoSpaceDE w:val="0"/>
        <w:autoSpaceDN w:val="0"/>
        <w:adjustRightInd w:val="0"/>
        <w:spacing w:after="40" w:line="240" w:lineRule="auto"/>
        <w:jc w:val="both"/>
        <w:rPr>
          <w:rFonts w:ascii="Liberation Serif" w:hAnsi="Liberation Serif" w:cs="Liberation Serif"/>
        </w:rPr>
      </w:pPr>
      <w:r>
        <w:rPr>
          <w:rFonts w:ascii="Liberation Serif" w:hAnsi="Liberation Serif" w:cs="Liberation Serif"/>
        </w:rPr>
        <w:t xml:space="preserve">3.3.6. </w:t>
      </w:r>
      <w:r w:rsidR="00296A1A" w:rsidRPr="000D65D1">
        <w:rPr>
          <w:rFonts w:ascii="Liberation Serif" w:hAnsi="Liberation Serif" w:cs="Liberation Serif"/>
        </w:rPr>
        <w:t>Договором страхования должна предусматривается (по письменному обращению Страхователя) возможность предварительной выплаты неоспариваемой части страхового возмещения по событию, признанному Страховщиком страховым случаем.</w:t>
      </w:r>
    </w:p>
    <w:p w14:paraId="2858D99F" w14:textId="77777777" w:rsidR="009F4A64" w:rsidRPr="000D65D1" w:rsidRDefault="00A867F3" w:rsidP="00AA1652">
      <w:pPr>
        <w:autoSpaceDE w:val="0"/>
        <w:autoSpaceDN w:val="0"/>
        <w:adjustRightInd w:val="0"/>
        <w:spacing w:after="60" w:line="240" w:lineRule="auto"/>
        <w:jc w:val="both"/>
        <w:rPr>
          <w:rFonts w:ascii="Liberation Serif" w:eastAsia="Times New Roman" w:hAnsi="Liberation Serif" w:cs="Liberation Serif"/>
          <w:b/>
          <w:lang w:eastAsia="ru-RU"/>
        </w:rPr>
      </w:pPr>
      <w:r>
        <w:rPr>
          <w:rFonts w:ascii="Liberation Serif" w:eastAsia="Calibri" w:hAnsi="Liberation Serif" w:cs="Liberation Serif"/>
        </w:rPr>
        <w:t xml:space="preserve">3.3.7. </w:t>
      </w:r>
      <w:r w:rsidR="00296A1A" w:rsidRPr="000D65D1">
        <w:rPr>
          <w:rFonts w:ascii="Liberation Serif" w:eastAsia="Calibri" w:hAnsi="Liberation Serif" w:cs="Liberation Serif"/>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p w14:paraId="73A1606E" w14:textId="77777777" w:rsidR="008F2120" w:rsidRPr="009565F9" w:rsidRDefault="008F2120" w:rsidP="00AA1652">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3.4. Требования к применяемым материалам и оборудованию</w:t>
      </w:r>
    </w:p>
    <w:p w14:paraId="10FD5A98" w14:textId="77777777" w:rsidR="009C0952" w:rsidRDefault="009C0952" w:rsidP="00AA1652">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Не требуется.</w:t>
      </w:r>
    </w:p>
    <w:p w14:paraId="62892BCB" w14:textId="77777777" w:rsidR="009F7E13" w:rsidRPr="009565F9" w:rsidRDefault="009F7E13" w:rsidP="00AA1652">
      <w:pPr>
        <w:autoSpaceDE w:val="0"/>
        <w:autoSpaceDN w:val="0"/>
        <w:adjustRightInd w:val="0"/>
        <w:spacing w:after="60" w:line="240" w:lineRule="auto"/>
        <w:jc w:val="both"/>
        <w:rPr>
          <w:rFonts w:ascii="Liberation Serif" w:eastAsia="Times New Roman" w:hAnsi="Liberation Serif" w:cs="Liberation Serif"/>
          <w:lang w:eastAsia="ru-RU"/>
        </w:rPr>
      </w:pPr>
    </w:p>
    <w:p w14:paraId="4361FBE3" w14:textId="77777777" w:rsidR="008F2120" w:rsidRPr="009565F9" w:rsidRDefault="008F2120" w:rsidP="001C4A8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lastRenderedPageBreak/>
        <w:t>3.5. Требования безопасности</w:t>
      </w:r>
    </w:p>
    <w:p w14:paraId="210917F2" w14:textId="77777777" w:rsidR="009C0952" w:rsidRPr="009565F9" w:rsidRDefault="009C0952" w:rsidP="00AA1652">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Не требуется.</w:t>
      </w:r>
    </w:p>
    <w:p w14:paraId="74E868A4" w14:textId="77777777" w:rsidR="008F2120" w:rsidRPr="009565F9" w:rsidRDefault="008F2120" w:rsidP="001C4A8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3.6. Требования к порядку подготовки и передачи заказчику документов при оказании услуг и их завершении</w:t>
      </w:r>
    </w:p>
    <w:p w14:paraId="13035198" w14:textId="77777777" w:rsidR="009C0952" w:rsidRPr="009565F9" w:rsidRDefault="009C0952" w:rsidP="00AA1652">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Расходы по передаче договора страхования и иных документов в процессе его исполнения возлагаются на Страховщика.</w:t>
      </w:r>
    </w:p>
    <w:p w14:paraId="015DEAFF" w14:textId="77777777" w:rsidR="008F2120" w:rsidRPr="009565F9" w:rsidRDefault="008F2120" w:rsidP="001C4A8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3.7. Требования к гарантийным обязательствам</w:t>
      </w:r>
    </w:p>
    <w:p w14:paraId="0B0CE3A6" w14:textId="77777777" w:rsidR="009C0952" w:rsidRPr="001C4A83" w:rsidRDefault="009C0952" w:rsidP="00AA1652">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Не требуется.</w:t>
      </w:r>
    </w:p>
    <w:p w14:paraId="088614D3" w14:textId="77777777" w:rsidR="008F2120" w:rsidRPr="009565F9" w:rsidRDefault="008F2120" w:rsidP="001C4A8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 xml:space="preserve">3.8. Ответственность исполнителя </w:t>
      </w:r>
    </w:p>
    <w:p w14:paraId="1AD9A681" w14:textId="77777777" w:rsidR="009C0952" w:rsidRPr="009565F9" w:rsidRDefault="00C95603" w:rsidP="00AA1652">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В соответствии с законодательством РФ и договором страхования.</w:t>
      </w:r>
    </w:p>
    <w:p w14:paraId="2AD55567" w14:textId="77777777" w:rsidR="008F2120" w:rsidRPr="009565F9" w:rsidRDefault="008F2120" w:rsidP="001C4A8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 xml:space="preserve">3.9. Требования к порядку привлечению субподрядчиков </w:t>
      </w:r>
    </w:p>
    <w:p w14:paraId="553A2AE5" w14:textId="77777777" w:rsidR="00C95603" w:rsidRPr="009565F9" w:rsidRDefault="00C95603" w:rsidP="00AA1652">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Не требуется.</w:t>
      </w:r>
    </w:p>
    <w:p w14:paraId="338C668D" w14:textId="77777777" w:rsidR="008F2120" w:rsidRPr="004253B0" w:rsidRDefault="008F2120" w:rsidP="00F07C53">
      <w:pPr>
        <w:autoSpaceDE w:val="0"/>
        <w:autoSpaceDN w:val="0"/>
        <w:adjustRightInd w:val="0"/>
        <w:spacing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 xml:space="preserve">4. ПОРЯДОК ФОРМИРОВАНИЯ КОММЕРЧЕСКОГО ПРЕДЛОЖЕНИЯ УЧАСТНИКА ЗАКУПКИ, </w:t>
      </w:r>
      <w:r w:rsidRPr="004253B0">
        <w:rPr>
          <w:rFonts w:ascii="Liberation Serif" w:eastAsia="Times New Roman" w:hAnsi="Liberation Serif" w:cs="Liberation Serif"/>
          <w:b/>
          <w:lang w:eastAsia="ru-RU"/>
        </w:rPr>
        <w:t>ОБОСНОВАНИЯ ЦЕНЫ, РАСЧЕТОВ</w:t>
      </w:r>
    </w:p>
    <w:p w14:paraId="2C46F8CE" w14:textId="21205ADD" w:rsidR="00374B17" w:rsidRPr="004253B0" w:rsidRDefault="00265F93" w:rsidP="00F07C53">
      <w:pPr>
        <w:autoSpaceDE w:val="0"/>
        <w:autoSpaceDN w:val="0"/>
        <w:adjustRightInd w:val="0"/>
        <w:spacing w:after="40" w:line="240" w:lineRule="auto"/>
        <w:jc w:val="both"/>
        <w:rPr>
          <w:rFonts w:ascii="Liberation Serif" w:hAnsi="Liberation Serif" w:cs="Liberation Serif"/>
        </w:rPr>
      </w:pPr>
      <w:bookmarkStart w:id="0" w:name="_Hlk193901754"/>
      <w:bookmarkStart w:id="1" w:name="_Hlk181969839"/>
      <w:r w:rsidRPr="004253B0">
        <w:rPr>
          <w:rFonts w:ascii="Liberation Serif" w:hAnsi="Liberation Serif" w:cs="Liberation Serif"/>
        </w:rPr>
        <w:t xml:space="preserve">Коммерческое предложение (далее – </w:t>
      </w:r>
      <w:bookmarkStart w:id="2" w:name="_Hlk193902181"/>
      <w:r w:rsidR="00E563F3" w:rsidRPr="004253B0">
        <w:rPr>
          <w:rFonts w:ascii="Liberation Serif" w:hAnsi="Liberation Serif" w:cs="Liberation Serif"/>
          <w:bCs/>
        </w:rPr>
        <w:t>С</w:t>
      </w:r>
      <w:r w:rsidR="00E563F3" w:rsidRPr="004253B0">
        <w:rPr>
          <w:rFonts w:ascii="Liberation Serif" w:hAnsi="Liberation Serif" w:cs="Liberation Serif"/>
        </w:rPr>
        <w:t xml:space="preserve">водная таблица стоимости </w:t>
      </w:r>
      <w:r w:rsidR="00E563F3" w:rsidRPr="004253B0">
        <w:rPr>
          <w:rFonts w:ascii="Liberation Serif" w:hAnsi="Liberation Serif" w:cs="Liberation Serif"/>
          <w:bCs/>
        </w:rPr>
        <w:t>услуг</w:t>
      </w:r>
      <w:bookmarkEnd w:id="2"/>
      <w:r w:rsidRPr="004253B0">
        <w:rPr>
          <w:rFonts w:ascii="Liberation Serif" w:hAnsi="Liberation Serif" w:cs="Liberation Serif"/>
        </w:rPr>
        <w:t xml:space="preserve">) оформляется Участником </w:t>
      </w:r>
      <w:r w:rsidR="00D643D9" w:rsidRPr="004253B0">
        <w:rPr>
          <w:rFonts w:ascii="Liberation Serif" w:hAnsi="Liberation Serif" w:cs="Liberation Serif"/>
        </w:rPr>
        <w:t xml:space="preserve">по </w:t>
      </w:r>
      <w:r w:rsidRPr="004253B0">
        <w:rPr>
          <w:rFonts w:ascii="Liberation Serif" w:hAnsi="Liberation Serif" w:cs="Liberation Serif"/>
        </w:rPr>
        <w:t>форме приложени</w:t>
      </w:r>
      <w:r w:rsidR="00D643D9" w:rsidRPr="004253B0">
        <w:rPr>
          <w:rFonts w:ascii="Liberation Serif" w:hAnsi="Liberation Serif" w:cs="Liberation Serif"/>
        </w:rPr>
        <w:t>я №</w:t>
      </w:r>
      <w:r w:rsidR="004512E7" w:rsidRPr="004253B0">
        <w:rPr>
          <w:rFonts w:ascii="Liberation Serif" w:hAnsi="Liberation Serif" w:cs="Liberation Serif"/>
        </w:rPr>
        <w:t>7</w:t>
      </w:r>
      <w:r w:rsidRPr="004253B0">
        <w:rPr>
          <w:rFonts w:ascii="Liberation Serif" w:hAnsi="Liberation Serif" w:cs="Liberation Serif"/>
        </w:rPr>
        <w:t xml:space="preserve"> к </w:t>
      </w:r>
      <w:r w:rsidR="00C76E5B" w:rsidRPr="004253B0">
        <w:rPr>
          <w:rFonts w:ascii="Liberation Serif" w:hAnsi="Liberation Serif" w:cs="Liberation Serif"/>
        </w:rPr>
        <w:t xml:space="preserve">настоящему </w:t>
      </w:r>
      <w:r w:rsidR="00D44568" w:rsidRPr="004253B0">
        <w:rPr>
          <w:rFonts w:ascii="Liberation Serif" w:hAnsi="Liberation Serif" w:cs="Liberation Serif"/>
          <w:bCs/>
        </w:rPr>
        <w:t>Техническому</w:t>
      </w:r>
      <w:r w:rsidR="00C76E5B" w:rsidRPr="004253B0">
        <w:rPr>
          <w:rFonts w:ascii="Liberation Serif" w:hAnsi="Liberation Serif" w:cs="Liberation Serif"/>
          <w:bCs/>
        </w:rPr>
        <w:t xml:space="preserve"> заданию</w:t>
      </w:r>
      <w:r w:rsidR="00D44568" w:rsidRPr="004253B0">
        <w:rPr>
          <w:rFonts w:ascii="Liberation Serif" w:hAnsi="Liberation Serif" w:cs="Liberation Serif"/>
          <w:bCs/>
        </w:rPr>
        <w:t xml:space="preserve"> </w:t>
      </w:r>
      <w:r w:rsidRPr="004253B0">
        <w:rPr>
          <w:rFonts w:ascii="Liberation Serif" w:hAnsi="Liberation Serif" w:cs="Liberation Serif"/>
        </w:rPr>
        <w:t>(</w:t>
      </w:r>
      <w:r w:rsidRPr="004253B0">
        <w:rPr>
          <w:rFonts w:ascii="Liberation Serif" w:hAnsi="Liberation Serif" w:cs="Liberation Serif"/>
          <w:bCs/>
        </w:rPr>
        <w:t xml:space="preserve">предоставляется </w:t>
      </w:r>
      <w:r w:rsidR="00DA2CC7" w:rsidRPr="004253B0">
        <w:rPr>
          <w:rFonts w:ascii="Liberation Serif" w:hAnsi="Liberation Serif" w:cs="Liberation Serif"/>
          <w:bCs/>
        </w:rPr>
        <w:t xml:space="preserve">в </w:t>
      </w:r>
      <w:r w:rsidRPr="004253B0">
        <w:rPr>
          <w:rFonts w:ascii="Liberation Serif" w:hAnsi="Liberation Serif" w:cs="Liberation Serif"/>
          <w:bCs/>
        </w:rPr>
        <w:t xml:space="preserve">формате </w:t>
      </w:r>
      <w:r w:rsidRPr="004253B0">
        <w:rPr>
          <w:rFonts w:ascii="Liberation Serif" w:hAnsi="Liberation Serif" w:cs="Liberation Serif"/>
          <w:bCs/>
          <w:lang w:val="en-US"/>
        </w:rPr>
        <w:t>excel</w:t>
      </w:r>
      <w:r w:rsidR="00DA2CC7" w:rsidRPr="004253B0">
        <w:rPr>
          <w:rFonts w:ascii="Liberation Serif" w:hAnsi="Liberation Serif" w:cs="Liberation Serif"/>
        </w:rPr>
        <w:t xml:space="preserve"> и</w:t>
      </w:r>
      <w:r w:rsidR="00DA2CC7" w:rsidRPr="004253B0">
        <w:rPr>
          <w:rFonts w:ascii="Liberation Serif" w:hAnsi="Liberation Serif" w:cs="Liberation Serif"/>
          <w:bCs/>
        </w:rPr>
        <w:t xml:space="preserve"> </w:t>
      </w:r>
      <w:r w:rsidR="00DA2CC7" w:rsidRPr="004253B0">
        <w:rPr>
          <w:rFonts w:ascii="Liberation Serif" w:hAnsi="Liberation Serif" w:cs="Liberation Serif"/>
        </w:rPr>
        <w:t>р</w:t>
      </w:r>
      <w:r w:rsidR="00DA2CC7" w:rsidRPr="004253B0">
        <w:rPr>
          <w:rFonts w:ascii="Liberation Serif" w:hAnsi="Liberation Serif" w:cs="Liberation Serif"/>
          <w:lang w:val="en-US"/>
        </w:rPr>
        <w:t>df</w:t>
      </w:r>
      <w:r w:rsidRPr="004253B0">
        <w:rPr>
          <w:rFonts w:ascii="Liberation Serif" w:hAnsi="Liberation Serif" w:cs="Liberation Serif"/>
        </w:rPr>
        <w:t>).</w:t>
      </w:r>
    </w:p>
    <w:p w14:paraId="39C3B88C" w14:textId="77777777" w:rsidR="00C76E5B" w:rsidRPr="004253B0" w:rsidRDefault="00C76E5B" w:rsidP="00F07C53">
      <w:pPr>
        <w:autoSpaceDE w:val="0"/>
        <w:autoSpaceDN w:val="0"/>
        <w:adjustRightInd w:val="0"/>
        <w:spacing w:after="60" w:line="240" w:lineRule="auto"/>
        <w:jc w:val="both"/>
        <w:rPr>
          <w:rFonts w:ascii="Liberation Serif" w:hAnsi="Liberation Serif" w:cs="Liberation Serif"/>
          <w:bCs/>
        </w:rPr>
      </w:pPr>
      <w:r w:rsidRPr="004253B0">
        <w:rPr>
          <w:rFonts w:ascii="Liberation Serif" w:hAnsi="Liberation Serif" w:cs="Liberation Serif"/>
          <w:bCs/>
        </w:rPr>
        <w:t xml:space="preserve">Не допускается превышение </w:t>
      </w:r>
      <w:r w:rsidR="00760E39" w:rsidRPr="004253B0">
        <w:rPr>
          <w:rFonts w:ascii="Liberation Serif" w:hAnsi="Liberation Serif" w:cs="Liberation Serif"/>
          <w:bCs/>
        </w:rPr>
        <w:t xml:space="preserve">начальной </w:t>
      </w:r>
      <w:r w:rsidR="00FF4832" w:rsidRPr="004253B0">
        <w:rPr>
          <w:rFonts w:ascii="Liberation Serif" w:hAnsi="Liberation Serif" w:cs="Liberation Serif"/>
          <w:bCs/>
        </w:rPr>
        <w:t>максимальной</w:t>
      </w:r>
      <w:r w:rsidR="00760E39" w:rsidRPr="004253B0">
        <w:rPr>
          <w:rFonts w:ascii="Liberation Serif" w:hAnsi="Liberation Serif" w:cs="Liberation Serif"/>
          <w:bCs/>
        </w:rPr>
        <w:t xml:space="preserve"> цены</w:t>
      </w:r>
      <w:r w:rsidR="003853E9" w:rsidRPr="004253B0">
        <w:rPr>
          <w:rFonts w:ascii="Liberation Serif" w:hAnsi="Liberation Serif" w:cs="Liberation Serif"/>
          <w:bCs/>
        </w:rPr>
        <w:t xml:space="preserve"> закупки по компаниям</w:t>
      </w:r>
      <w:r w:rsidR="00921CFD" w:rsidRPr="004253B0">
        <w:rPr>
          <w:rFonts w:ascii="Liberation Serif" w:hAnsi="Liberation Serif" w:cs="Liberation Serif"/>
          <w:bCs/>
        </w:rPr>
        <w:t>/филиалам компаний</w:t>
      </w:r>
      <w:r w:rsidR="003853E9" w:rsidRPr="004253B0">
        <w:rPr>
          <w:rFonts w:ascii="Liberation Serif" w:hAnsi="Liberation Serif" w:cs="Liberation Serif"/>
          <w:bCs/>
        </w:rPr>
        <w:t>.</w:t>
      </w:r>
    </w:p>
    <w:bookmarkEnd w:id="0"/>
    <w:p w14:paraId="248BB82A" w14:textId="77777777" w:rsidR="00330C0F" w:rsidRPr="00DA2CC7" w:rsidRDefault="00374B17" w:rsidP="00F07C53">
      <w:pPr>
        <w:autoSpaceDE w:val="0"/>
        <w:autoSpaceDN w:val="0"/>
        <w:adjustRightInd w:val="0"/>
        <w:spacing w:after="60" w:line="240" w:lineRule="auto"/>
        <w:jc w:val="both"/>
        <w:rPr>
          <w:rFonts w:ascii="Liberation Serif" w:hAnsi="Liberation Serif" w:cs="Liberation Serif"/>
        </w:rPr>
      </w:pPr>
      <w:r w:rsidRPr="004253B0">
        <w:rPr>
          <w:rFonts w:ascii="Liberation Serif" w:hAnsi="Liberation Serif" w:cs="Liberation Serif"/>
          <w:bCs/>
        </w:rPr>
        <w:t>О</w:t>
      </w:r>
      <w:r w:rsidR="00330C0F" w:rsidRPr="004253B0">
        <w:rPr>
          <w:rFonts w:ascii="Liberation Serif" w:hAnsi="Liberation Serif" w:cs="Liberation Serif"/>
          <w:bCs/>
        </w:rPr>
        <w:t xml:space="preserve">бязательным условием является указание </w:t>
      </w:r>
      <w:bookmarkStart w:id="3" w:name="_Hlk193901772"/>
      <w:r w:rsidR="00330C0F" w:rsidRPr="004253B0">
        <w:rPr>
          <w:rFonts w:ascii="Liberation Serif" w:hAnsi="Liberation Serif" w:cs="Liberation Serif"/>
          <w:bCs/>
        </w:rPr>
        <w:t>в</w:t>
      </w:r>
      <w:r w:rsidR="00330C0F" w:rsidRPr="004253B0">
        <w:rPr>
          <w:rFonts w:ascii="Liberation Serif" w:hAnsi="Liberation Serif" w:cs="Liberation Serif"/>
          <w:bCs/>
          <w:color w:val="FF0000"/>
        </w:rPr>
        <w:t xml:space="preserve"> </w:t>
      </w:r>
      <w:bookmarkStart w:id="4" w:name="_Hlk193902057"/>
      <w:r w:rsidR="00DA2CC7" w:rsidRPr="004253B0">
        <w:rPr>
          <w:rFonts w:ascii="Liberation Serif" w:hAnsi="Liberation Serif" w:cs="Liberation Serif"/>
          <w:bCs/>
        </w:rPr>
        <w:t>С</w:t>
      </w:r>
      <w:r w:rsidR="00DA2CC7" w:rsidRPr="004253B0">
        <w:rPr>
          <w:rFonts w:ascii="Liberation Serif" w:hAnsi="Liberation Serif" w:cs="Liberation Serif"/>
        </w:rPr>
        <w:t xml:space="preserve">водной таблице стоимости </w:t>
      </w:r>
      <w:r w:rsidR="00DA2CC7" w:rsidRPr="004253B0">
        <w:rPr>
          <w:rFonts w:ascii="Liberation Serif" w:hAnsi="Liberation Serif" w:cs="Liberation Serif"/>
          <w:bCs/>
        </w:rPr>
        <w:t>услуг</w:t>
      </w:r>
      <w:r w:rsidR="00330C0F" w:rsidRPr="004253B0">
        <w:rPr>
          <w:rFonts w:ascii="Liberation Serif" w:hAnsi="Liberation Serif" w:cs="Liberation Serif"/>
          <w:bCs/>
          <w:color w:val="FF0000"/>
        </w:rPr>
        <w:t xml:space="preserve"> </w:t>
      </w:r>
      <w:bookmarkEnd w:id="3"/>
      <w:bookmarkEnd w:id="4"/>
      <w:r w:rsidR="00330C0F" w:rsidRPr="004253B0">
        <w:rPr>
          <w:rFonts w:ascii="Liberation Serif" w:hAnsi="Liberation Serif" w:cs="Liberation Serif"/>
          <w:bCs/>
        </w:rPr>
        <w:t>годового страхового тарифа и годовой страховой премии</w:t>
      </w:r>
      <w:r w:rsidR="00C30088" w:rsidRPr="004253B0">
        <w:rPr>
          <w:rFonts w:ascii="Liberation Serif" w:hAnsi="Liberation Serif" w:cs="Liberation Serif"/>
          <w:bCs/>
        </w:rPr>
        <w:t>, а также страховой премии за весь срок действия договора страхования.</w:t>
      </w:r>
    </w:p>
    <w:bookmarkEnd w:id="1"/>
    <w:p w14:paraId="66A195B0" w14:textId="77777777" w:rsidR="008F2120" w:rsidRPr="009565F9" w:rsidRDefault="008F2120" w:rsidP="00F07C53">
      <w:pPr>
        <w:autoSpaceDE w:val="0"/>
        <w:autoSpaceDN w:val="0"/>
        <w:adjustRightInd w:val="0"/>
        <w:spacing w:before="60" w:after="6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t xml:space="preserve">5. ТРЕБОВАНИЯ К УЧАСТНИКАМ ЗАКУПКИ </w:t>
      </w:r>
    </w:p>
    <w:p w14:paraId="5FF8621E" w14:textId="77777777" w:rsidR="00AD6967" w:rsidRPr="009565F9" w:rsidRDefault="00C84C65" w:rsidP="00997877">
      <w:pPr>
        <w:autoSpaceDE w:val="0"/>
        <w:autoSpaceDN w:val="0"/>
        <w:adjustRightInd w:val="0"/>
        <w:spacing w:after="60" w:line="240" w:lineRule="auto"/>
        <w:jc w:val="both"/>
        <w:rPr>
          <w:rFonts w:ascii="Liberation Serif" w:hAnsi="Liberation Serif" w:cs="Liberation Serif"/>
        </w:rPr>
      </w:pPr>
      <w:r w:rsidRPr="009565F9">
        <w:rPr>
          <w:rFonts w:ascii="Liberation Serif" w:hAnsi="Liberation Serif" w:cs="Liberation Serif"/>
        </w:rPr>
        <w:t xml:space="preserve">5.1. </w:t>
      </w:r>
      <w:r w:rsidR="00AD6967" w:rsidRPr="009565F9">
        <w:rPr>
          <w:rFonts w:ascii="Liberation Serif" w:hAnsi="Liberation Serif" w:cs="Liberation Serif"/>
        </w:rPr>
        <w:t>В обеспечении страховой защиты могут принять участие страховые компании, зарегистрированные на территории РФ и отвечающие следующим требованиям:</w:t>
      </w:r>
    </w:p>
    <w:p w14:paraId="56D9094A" w14:textId="77777777" w:rsidR="00AD6967" w:rsidRPr="0031620C" w:rsidRDefault="00AD6967" w:rsidP="00997877">
      <w:pPr>
        <w:tabs>
          <w:tab w:val="left" w:pos="129"/>
          <w:tab w:val="left" w:pos="851"/>
        </w:tabs>
        <w:autoSpaceDE w:val="0"/>
        <w:autoSpaceDN w:val="0"/>
        <w:adjustRightInd w:val="0"/>
        <w:spacing w:after="0" w:line="240" w:lineRule="auto"/>
        <w:rPr>
          <w:rFonts w:ascii="Liberation Serif" w:hAnsi="Liberation Serif" w:cs="Liberation Serif"/>
        </w:rPr>
      </w:pPr>
      <w:bookmarkStart w:id="5" w:name="_Hlk179976212"/>
      <w:r w:rsidRPr="0031620C">
        <w:rPr>
          <w:rFonts w:ascii="Liberation Serif" w:hAnsi="Liberation Serif" w:cs="Liberation Serif"/>
        </w:rPr>
        <w:t>•</w:t>
      </w:r>
      <w:r w:rsidRPr="0031620C">
        <w:rPr>
          <w:rFonts w:ascii="Liberation Serif" w:hAnsi="Liberation Serif" w:cs="Liberation Serif"/>
        </w:rPr>
        <w:tab/>
        <w:t xml:space="preserve">размер оплаченного уставного капитала - не менее </w:t>
      </w:r>
      <w:r w:rsidR="00AD2B51" w:rsidRPr="0031620C">
        <w:rPr>
          <w:rFonts w:ascii="Liberation Serif" w:hAnsi="Liberation Serif" w:cs="Liberation Serif"/>
        </w:rPr>
        <w:t>7</w:t>
      </w:r>
      <w:r w:rsidRPr="0031620C">
        <w:rPr>
          <w:rFonts w:ascii="Liberation Serif" w:hAnsi="Liberation Serif" w:cs="Liberation Serif"/>
        </w:rPr>
        <w:t xml:space="preserve"> </w:t>
      </w:r>
      <w:r w:rsidR="00AD2B51" w:rsidRPr="0031620C">
        <w:rPr>
          <w:rFonts w:ascii="Liberation Serif" w:hAnsi="Liberation Serif" w:cs="Liberation Serif"/>
        </w:rPr>
        <w:t>5</w:t>
      </w:r>
      <w:r w:rsidRPr="0031620C">
        <w:rPr>
          <w:rFonts w:ascii="Liberation Serif" w:hAnsi="Liberation Serif" w:cs="Liberation Serif"/>
        </w:rPr>
        <w:t>00 000 000 руб.</w:t>
      </w:r>
    </w:p>
    <w:p w14:paraId="5F464767" w14:textId="77777777" w:rsidR="00AD6967" w:rsidRPr="00594058" w:rsidRDefault="00AD6967" w:rsidP="00997877">
      <w:pPr>
        <w:tabs>
          <w:tab w:val="left" w:pos="142"/>
          <w:tab w:val="left" w:pos="851"/>
        </w:tabs>
        <w:autoSpaceDE w:val="0"/>
        <w:autoSpaceDN w:val="0"/>
        <w:adjustRightInd w:val="0"/>
        <w:spacing w:after="0" w:line="240" w:lineRule="auto"/>
        <w:rPr>
          <w:rFonts w:ascii="Liberation Serif" w:eastAsia="Times New Roman" w:hAnsi="Liberation Serif" w:cs="Liberation Serif"/>
          <w:b/>
          <w:lang w:eastAsia="ru-RU"/>
        </w:rPr>
      </w:pPr>
      <w:r w:rsidRPr="00594058">
        <w:rPr>
          <w:rFonts w:ascii="Liberation Serif" w:hAnsi="Liberation Serif" w:cs="Liberation Serif"/>
        </w:rPr>
        <w:t>•</w:t>
      </w:r>
      <w:r w:rsidRPr="00594058">
        <w:rPr>
          <w:rFonts w:ascii="Liberation Serif" w:hAnsi="Liberation Serif" w:cs="Liberation Serif"/>
        </w:rPr>
        <w:tab/>
      </w:r>
      <w:r w:rsidR="00D816D3" w:rsidRPr="00594058">
        <w:rPr>
          <w:rFonts w:ascii="Liberation Serif" w:hAnsi="Liberation Serif" w:cs="Liberation Serif"/>
        </w:rPr>
        <w:t>размер собственного капитала - не менее 20 000 000 000 руб.</w:t>
      </w:r>
    </w:p>
    <w:p w14:paraId="262E2D5C" w14:textId="77777777" w:rsidR="00AD6967" w:rsidRPr="00594058" w:rsidRDefault="00E86436" w:rsidP="00997877">
      <w:pPr>
        <w:tabs>
          <w:tab w:val="left" w:pos="142"/>
          <w:tab w:val="left" w:pos="851"/>
        </w:tabs>
        <w:autoSpaceDE w:val="0"/>
        <w:autoSpaceDN w:val="0"/>
        <w:adjustRightInd w:val="0"/>
        <w:spacing w:after="0" w:line="240" w:lineRule="auto"/>
        <w:rPr>
          <w:rFonts w:ascii="Liberation Serif" w:eastAsia="Times New Roman" w:hAnsi="Liberation Serif" w:cs="Liberation Serif"/>
          <w:b/>
          <w:lang w:eastAsia="ru-RU"/>
        </w:rPr>
      </w:pPr>
      <w:r w:rsidRPr="00594058">
        <w:rPr>
          <w:rFonts w:ascii="Liberation Serif" w:hAnsi="Liberation Serif" w:cs="Liberation Serif"/>
        </w:rPr>
        <w:t>•</w:t>
      </w:r>
      <w:r w:rsidRPr="00594058">
        <w:rPr>
          <w:rFonts w:ascii="Liberation Serif" w:hAnsi="Liberation Serif" w:cs="Liberation Serif"/>
        </w:rPr>
        <w:tab/>
      </w:r>
      <w:r w:rsidR="00D816D3" w:rsidRPr="00594058">
        <w:rPr>
          <w:rFonts w:ascii="Liberation Serif" w:hAnsi="Liberation Serif" w:cs="Liberation Serif"/>
        </w:rPr>
        <w:t>опыт работы на страховом рынке - не менее 10 лет.</w:t>
      </w:r>
    </w:p>
    <w:p w14:paraId="548EEE53" w14:textId="77777777" w:rsidR="00072F40" w:rsidRDefault="00E86436" w:rsidP="005241CF">
      <w:pPr>
        <w:tabs>
          <w:tab w:val="left" w:pos="142"/>
          <w:tab w:val="left" w:pos="851"/>
        </w:tabs>
        <w:autoSpaceDE w:val="0"/>
        <w:autoSpaceDN w:val="0"/>
        <w:adjustRightInd w:val="0"/>
        <w:spacing w:after="0" w:line="240" w:lineRule="auto"/>
        <w:jc w:val="both"/>
        <w:rPr>
          <w:rFonts w:ascii="Liberation Serif" w:hAnsi="Liberation Serif" w:cs="Liberation Serif"/>
        </w:rPr>
      </w:pPr>
      <w:r w:rsidRPr="0031620C">
        <w:rPr>
          <w:rFonts w:ascii="Liberation Serif" w:hAnsi="Liberation Serif" w:cs="Liberation Serif"/>
        </w:rPr>
        <w:t>•</w:t>
      </w:r>
      <w:r w:rsidRPr="0031620C">
        <w:rPr>
          <w:rFonts w:ascii="Liberation Serif" w:hAnsi="Liberation Serif" w:cs="Liberation Serif"/>
        </w:rPr>
        <w:tab/>
        <w:t xml:space="preserve">текущий рейтинг надежности по классификации одного из следующих рейтинговых агентств: </w:t>
      </w:r>
      <w:r w:rsidR="00072F40" w:rsidRPr="0031620C">
        <w:rPr>
          <w:rFonts w:ascii="Liberation Serif" w:hAnsi="Liberation Serif" w:cs="Liberation Serif"/>
        </w:rPr>
        <w:t>АО</w:t>
      </w:r>
      <w:r w:rsidR="00072F40" w:rsidRPr="00D924A7">
        <w:rPr>
          <w:rFonts w:ascii="Liberation Serif" w:hAnsi="Liberation Serif" w:cs="Liberation Serif"/>
        </w:rPr>
        <w:t xml:space="preserve"> «Эксперт РА» </w:t>
      </w:r>
      <w:r w:rsidR="00072F40">
        <w:rPr>
          <w:rFonts w:ascii="Liberation Serif" w:hAnsi="Liberation Serif" w:cs="Liberation Serif"/>
        </w:rPr>
        <w:t>-</w:t>
      </w:r>
      <w:r w:rsidR="00072F40" w:rsidRPr="00D924A7">
        <w:rPr>
          <w:rFonts w:ascii="Liberation Serif" w:hAnsi="Liberation Serif" w:cs="Liberation Serif"/>
        </w:rPr>
        <w:t xml:space="preserve"> не ниже «ruАА»; АКРА (АО) </w:t>
      </w:r>
      <w:r w:rsidR="00072F40">
        <w:rPr>
          <w:rFonts w:ascii="Liberation Serif" w:hAnsi="Liberation Serif" w:cs="Liberation Serif"/>
        </w:rPr>
        <w:t>-</w:t>
      </w:r>
      <w:r w:rsidR="00072F40" w:rsidRPr="00D924A7">
        <w:rPr>
          <w:rFonts w:ascii="Liberation Serif" w:hAnsi="Liberation Serif" w:cs="Liberation Serif"/>
        </w:rPr>
        <w:t xml:space="preserve"> не ниже AA(RU); ООО «НКР» </w:t>
      </w:r>
      <w:r w:rsidR="00072F40">
        <w:rPr>
          <w:rFonts w:ascii="Liberation Serif" w:hAnsi="Liberation Serif" w:cs="Liberation Serif"/>
        </w:rPr>
        <w:t>-</w:t>
      </w:r>
      <w:r w:rsidR="00072F40" w:rsidRPr="00D924A7">
        <w:rPr>
          <w:rFonts w:ascii="Liberation Serif" w:hAnsi="Liberation Serif" w:cs="Liberation Serif"/>
        </w:rPr>
        <w:t xml:space="preserve"> не ниже AA+.ru; ООО «НРА» </w:t>
      </w:r>
      <w:r w:rsidR="00072F40">
        <w:rPr>
          <w:rFonts w:ascii="Liberation Serif" w:hAnsi="Liberation Serif" w:cs="Liberation Serif"/>
        </w:rPr>
        <w:t>-</w:t>
      </w:r>
      <w:r w:rsidR="00072F40" w:rsidRPr="00D924A7">
        <w:rPr>
          <w:rFonts w:ascii="Liberation Serif" w:hAnsi="Liberation Serif" w:cs="Liberation Serif"/>
        </w:rPr>
        <w:t xml:space="preserve"> не ниже AA+|ru|</w:t>
      </w:r>
      <w:r w:rsidR="0031620C">
        <w:rPr>
          <w:rFonts w:ascii="Liberation Serif" w:hAnsi="Liberation Serif" w:cs="Liberation Serif"/>
        </w:rPr>
        <w:t>.</w:t>
      </w:r>
    </w:p>
    <w:p w14:paraId="0A59C012" w14:textId="77777777" w:rsidR="00AD6967" w:rsidRDefault="00E86436" w:rsidP="00A20E35">
      <w:pPr>
        <w:tabs>
          <w:tab w:val="left" w:pos="142"/>
          <w:tab w:val="left" w:pos="851"/>
        </w:tabs>
        <w:autoSpaceDE w:val="0"/>
        <w:autoSpaceDN w:val="0"/>
        <w:adjustRightInd w:val="0"/>
        <w:spacing w:after="0" w:line="240" w:lineRule="auto"/>
        <w:rPr>
          <w:rFonts w:ascii="Liberation Serif" w:hAnsi="Liberation Serif" w:cs="Liberation Serif"/>
        </w:rPr>
      </w:pPr>
      <w:r w:rsidRPr="009565F9">
        <w:rPr>
          <w:rFonts w:ascii="Liberation Serif" w:hAnsi="Liberation Serif" w:cs="Liberation Serif"/>
        </w:rPr>
        <w:t>•</w:t>
      </w:r>
      <w:r w:rsidRPr="009565F9">
        <w:rPr>
          <w:rFonts w:ascii="Liberation Serif" w:hAnsi="Liberation Serif" w:cs="Liberation Serif"/>
        </w:rPr>
        <w:tab/>
        <w:t>не иметь неисполненных предписаний органа страхового надзора, не находиться в процессе ликвидации или реорганизации, на ее имущество не должен быть наложен арест.</w:t>
      </w:r>
    </w:p>
    <w:p w14:paraId="302A24D1" w14:textId="77777777" w:rsidR="00A20E35" w:rsidRPr="00AA3A5C" w:rsidRDefault="00AA3A5C" w:rsidP="00AA3A5C">
      <w:pPr>
        <w:tabs>
          <w:tab w:val="left" w:pos="142"/>
          <w:tab w:val="left" w:pos="851"/>
        </w:tabs>
        <w:autoSpaceDE w:val="0"/>
        <w:autoSpaceDN w:val="0"/>
        <w:adjustRightInd w:val="0"/>
        <w:spacing w:after="0" w:line="240" w:lineRule="auto"/>
        <w:rPr>
          <w:rFonts w:ascii="Liberation Serif" w:hAnsi="Liberation Serif" w:cs="Liberation Serif"/>
        </w:rPr>
      </w:pPr>
      <w:r w:rsidRPr="009565F9">
        <w:rPr>
          <w:rFonts w:ascii="Liberation Serif" w:hAnsi="Liberation Serif" w:cs="Liberation Serif"/>
        </w:rPr>
        <w:t>•</w:t>
      </w:r>
      <w:r>
        <w:rPr>
          <w:rFonts w:ascii="Liberation Serif" w:hAnsi="Liberation Serif" w:cs="Liberation Serif"/>
        </w:rPr>
        <w:t xml:space="preserve"> </w:t>
      </w:r>
      <w:r w:rsidR="00A20E35" w:rsidRPr="00AA3A5C">
        <w:rPr>
          <w:rFonts w:ascii="Liberation Serif" w:hAnsi="Liberation Serif" w:cs="Liberation Serif"/>
        </w:rPr>
        <w:t>не быть включенным в Реестр недобросовестных поставщиков, который ведется в соответствии с законодательством РФ</w:t>
      </w:r>
      <w:r>
        <w:rPr>
          <w:rFonts w:ascii="Liberation Serif" w:hAnsi="Liberation Serif" w:cs="Liberation Serif"/>
        </w:rPr>
        <w:t>.</w:t>
      </w:r>
    </w:p>
    <w:p w14:paraId="5BD33B31" w14:textId="77777777" w:rsidR="00E86436" w:rsidRPr="009565F9" w:rsidRDefault="00E86436" w:rsidP="00997877">
      <w:pPr>
        <w:tabs>
          <w:tab w:val="left" w:pos="78"/>
          <w:tab w:val="left" w:pos="142"/>
          <w:tab w:val="left" w:pos="851"/>
        </w:tabs>
        <w:autoSpaceDE w:val="0"/>
        <w:autoSpaceDN w:val="0"/>
        <w:adjustRightInd w:val="0"/>
        <w:spacing w:after="0" w:line="240" w:lineRule="auto"/>
        <w:rPr>
          <w:rFonts w:ascii="Liberation Serif" w:hAnsi="Liberation Serif" w:cs="Liberation Serif"/>
          <w:b/>
        </w:rPr>
      </w:pPr>
      <w:r w:rsidRPr="009565F9">
        <w:rPr>
          <w:rFonts w:ascii="Liberation Serif" w:hAnsi="Liberation Serif" w:cs="Liberation Serif"/>
        </w:rPr>
        <w:t>•</w:t>
      </w:r>
      <w:r w:rsidR="00A20E35">
        <w:rPr>
          <w:rFonts w:ascii="Liberation Serif" w:hAnsi="Liberation Serif" w:cs="Liberation Serif"/>
        </w:rPr>
        <w:t xml:space="preserve"> </w:t>
      </w:r>
      <w:r w:rsidRPr="009565F9">
        <w:rPr>
          <w:rFonts w:ascii="Liberation Serif" w:hAnsi="Liberation Serif" w:cs="Liberation Serif"/>
        </w:rPr>
        <w:tab/>
        <w:t>иметь лицензии по видам страхования, принимаемым на страхование.</w:t>
      </w:r>
    </w:p>
    <w:bookmarkEnd w:id="5"/>
    <w:p w14:paraId="053A1670" w14:textId="77777777" w:rsidR="00E86436" w:rsidRPr="009565F9" w:rsidRDefault="00370059" w:rsidP="00FF4832">
      <w:pPr>
        <w:autoSpaceDE w:val="0"/>
        <w:autoSpaceDN w:val="0"/>
        <w:adjustRightInd w:val="0"/>
        <w:spacing w:before="60" w:after="0" w:line="240" w:lineRule="auto"/>
        <w:jc w:val="both"/>
        <w:rPr>
          <w:rFonts w:ascii="Liberation Serif" w:hAnsi="Liberation Serif" w:cs="Liberation Serif"/>
        </w:rPr>
      </w:pPr>
      <w:r w:rsidRPr="009565F9">
        <w:rPr>
          <w:rFonts w:ascii="Liberation Serif" w:hAnsi="Liberation Serif" w:cs="Liberation Serif"/>
        </w:rPr>
        <w:t xml:space="preserve">5.2. </w:t>
      </w:r>
      <w:r w:rsidR="00C84C65" w:rsidRPr="009565F9">
        <w:rPr>
          <w:rFonts w:ascii="Liberation Serif" w:hAnsi="Liberation Serif" w:cs="Liberation Serif"/>
        </w:rPr>
        <w:t>Участник должен представить следующие документы, необходимые для оценки предложения:</w:t>
      </w:r>
    </w:p>
    <w:p w14:paraId="207B7E10" w14:textId="77777777" w:rsidR="00370059" w:rsidRPr="009565F9" w:rsidRDefault="00370059" w:rsidP="00997877">
      <w:pPr>
        <w:autoSpaceDE w:val="0"/>
        <w:autoSpaceDN w:val="0"/>
        <w:adjustRightInd w:val="0"/>
        <w:spacing w:after="0" w:line="240" w:lineRule="auto"/>
        <w:jc w:val="both"/>
        <w:rPr>
          <w:rFonts w:ascii="Liberation Serif" w:hAnsi="Liberation Serif" w:cs="Liberation Serif"/>
        </w:rPr>
      </w:pPr>
      <w:r w:rsidRPr="009565F9">
        <w:rPr>
          <w:rFonts w:ascii="Liberation Serif" w:hAnsi="Liberation Serif" w:cs="Liberation Serif"/>
        </w:rPr>
        <w:t>• копию формы статистической отчетности (код формы по ОКУД 0420162) «Сведения о деятельности страховщика» за 202</w:t>
      </w:r>
      <w:r w:rsidR="00C06865" w:rsidRPr="0009461C">
        <w:rPr>
          <w:rFonts w:ascii="Liberation Serif" w:hAnsi="Liberation Serif" w:cs="Liberation Serif"/>
        </w:rPr>
        <w:t>4</w:t>
      </w:r>
      <w:r w:rsidRPr="0009461C">
        <w:rPr>
          <w:rFonts w:ascii="Liberation Serif" w:hAnsi="Liberation Serif" w:cs="Liberation Serif"/>
        </w:rPr>
        <w:t>г.;</w:t>
      </w:r>
    </w:p>
    <w:p w14:paraId="3C9FE835" w14:textId="77777777" w:rsidR="00370059" w:rsidRPr="009565F9" w:rsidRDefault="00370059" w:rsidP="00997877">
      <w:pPr>
        <w:pStyle w:val="a8"/>
        <w:tabs>
          <w:tab w:val="clear" w:pos="1134"/>
        </w:tabs>
        <w:spacing w:line="240" w:lineRule="auto"/>
        <w:rPr>
          <w:rFonts w:ascii="Liberation Serif" w:hAnsi="Liberation Serif" w:cs="Liberation Serif"/>
          <w:sz w:val="22"/>
          <w:szCs w:val="22"/>
        </w:rPr>
      </w:pPr>
      <w:r w:rsidRPr="009565F9">
        <w:rPr>
          <w:rFonts w:ascii="Liberation Serif" w:eastAsia="Times New Roman" w:hAnsi="Liberation Serif" w:cs="Liberation Serif"/>
          <w:snapToGrid/>
          <w:sz w:val="22"/>
          <w:szCs w:val="22"/>
        </w:rPr>
        <w:t xml:space="preserve">• копию лицензии на осуществление страхование; </w:t>
      </w:r>
    </w:p>
    <w:p w14:paraId="5D9BFC2A" w14:textId="50428AA3" w:rsidR="00370059" w:rsidRDefault="00616EC6" w:rsidP="00997877">
      <w:pPr>
        <w:autoSpaceDE w:val="0"/>
        <w:autoSpaceDN w:val="0"/>
        <w:adjustRightInd w:val="0"/>
        <w:spacing w:after="0" w:line="240" w:lineRule="auto"/>
        <w:jc w:val="both"/>
        <w:rPr>
          <w:rFonts w:ascii="Liberation Serif" w:eastAsia="Times New Roman" w:hAnsi="Liberation Serif" w:cs="Liberation Serif"/>
        </w:rPr>
      </w:pPr>
      <w:r w:rsidRPr="009565F9">
        <w:rPr>
          <w:rFonts w:ascii="Liberation Serif" w:eastAsia="Times New Roman" w:hAnsi="Liberation Serif" w:cs="Liberation Serif"/>
        </w:rPr>
        <w:t>• копии сертификатов действующих рейтингов или иных документов, подтверждающих наличие необходимого рейтинга</w:t>
      </w:r>
      <w:r w:rsidR="00E16201">
        <w:rPr>
          <w:rFonts w:ascii="Liberation Serif" w:eastAsia="Times New Roman" w:hAnsi="Liberation Serif" w:cs="Liberation Serif"/>
        </w:rPr>
        <w:t>.</w:t>
      </w:r>
    </w:p>
    <w:p w14:paraId="3251937B" w14:textId="77777777" w:rsidR="00C92077" w:rsidRPr="00064F67" w:rsidRDefault="00C92077" w:rsidP="00C92077">
      <w:pPr>
        <w:tabs>
          <w:tab w:val="left" w:pos="500"/>
        </w:tabs>
        <w:autoSpaceDE w:val="0"/>
        <w:autoSpaceDN w:val="0"/>
        <w:adjustRightInd w:val="0"/>
        <w:spacing w:after="120" w:line="240" w:lineRule="auto"/>
        <w:jc w:val="both"/>
        <w:rPr>
          <w:rFonts w:ascii="Liberation Serif" w:eastAsia="Times New Roman" w:hAnsi="Liberation Serif" w:cs="Liberation Serif"/>
          <w:b/>
          <w:lang w:eastAsia="ru-RU"/>
        </w:rPr>
      </w:pPr>
      <w:bookmarkStart w:id="6" w:name="_Hlk207367721"/>
      <w:r w:rsidRPr="00064F67">
        <w:rPr>
          <w:rFonts w:ascii="Liberation Serif" w:eastAsia="Times New Roman" w:hAnsi="Liberation Serif" w:cs="Liberation Serif"/>
          <w:b/>
          <w:lang w:eastAsia="ru-RU"/>
        </w:rPr>
        <w:t>5.3. Требования к опыту оказания аналогичных услуг</w:t>
      </w:r>
    </w:p>
    <w:p w14:paraId="7E939A64" w14:textId="77777777" w:rsidR="00C92077" w:rsidRPr="00064F67" w:rsidRDefault="00C92077" w:rsidP="00C92077">
      <w:pPr>
        <w:spacing w:after="0" w:line="240" w:lineRule="auto"/>
        <w:ind w:firstLine="708"/>
        <w:jc w:val="both"/>
        <w:rPr>
          <w:rFonts w:ascii="Liberation Serif" w:eastAsia="Times New Roman" w:hAnsi="Liberation Serif" w:cs="Liberation Serif"/>
          <w:lang w:eastAsia="ru-RU"/>
        </w:rPr>
      </w:pPr>
      <w:r w:rsidRPr="00064F67">
        <w:rPr>
          <w:rFonts w:ascii="Liberation Serif" w:eastAsia="Times New Roman" w:hAnsi="Liberation Serif" w:cs="Liberation Serif"/>
          <w:lang w:eastAsia="ru-RU"/>
        </w:rPr>
        <w:t>Участник закупки должен подтвердить наличие у него опыта оказания аналогичных страховых услуг за 2024 г (Форма статистической отчетности «Сведения деятельности Страховщика» (ОКУД 0420162 январь-декабрь 2024 года: сумма строк «04» - «Добровольное имущественное страхование, всего» физических лиц, юридических лиц и индивидуальных предпринимателей по столбцу 1 «Страховые премии (взносы) по договорам страхования» с подтверждением представления в уполномоченный орган (Центральный банк Российской Федерации).</w:t>
      </w:r>
    </w:p>
    <w:p w14:paraId="7F96DDD1" w14:textId="77777777" w:rsidR="00C92077" w:rsidRPr="008D2948" w:rsidRDefault="00C92077" w:rsidP="00C92077">
      <w:pPr>
        <w:tabs>
          <w:tab w:val="left" w:pos="500"/>
        </w:tabs>
        <w:autoSpaceDE w:val="0"/>
        <w:autoSpaceDN w:val="0"/>
        <w:adjustRightInd w:val="0"/>
        <w:spacing w:after="120" w:line="240" w:lineRule="auto"/>
        <w:jc w:val="both"/>
        <w:rPr>
          <w:rFonts w:ascii="Liberation Serif" w:eastAsia="Times New Roman" w:hAnsi="Liberation Serif" w:cs="Liberation Serif"/>
          <w:b/>
          <w:lang w:eastAsia="ru-RU"/>
        </w:rPr>
      </w:pPr>
      <w:r w:rsidRPr="008D2948">
        <w:rPr>
          <w:rFonts w:ascii="Liberation Serif" w:eastAsia="Times New Roman" w:hAnsi="Liberation Serif" w:cs="Liberation Serif"/>
          <w:b/>
          <w:lang w:eastAsia="ru-RU"/>
        </w:rPr>
        <w:t>5.4. Требования к надежности страховой организации</w:t>
      </w:r>
    </w:p>
    <w:p w14:paraId="59C8A5EB" w14:textId="77777777" w:rsidR="00C92077" w:rsidRPr="008D2948" w:rsidRDefault="00C92077" w:rsidP="00C92077">
      <w:pPr>
        <w:autoSpaceDE w:val="0"/>
        <w:autoSpaceDN w:val="0"/>
        <w:adjustRightInd w:val="0"/>
        <w:spacing w:after="120" w:line="240" w:lineRule="auto"/>
        <w:ind w:firstLine="567"/>
        <w:jc w:val="both"/>
        <w:rPr>
          <w:rFonts w:ascii="Liberation Serif" w:eastAsia="Times New Roman" w:hAnsi="Liberation Serif" w:cs="Liberation Serif"/>
          <w:lang w:eastAsia="ru-RU"/>
        </w:rPr>
      </w:pPr>
      <w:r w:rsidRPr="008D2948">
        <w:rPr>
          <w:rFonts w:ascii="Liberation Serif" w:eastAsia="Times New Roman" w:hAnsi="Liberation Serif" w:cs="Liberation Serif"/>
          <w:lang w:eastAsia="ru-RU"/>
        </w:rPr>
        <w:t>Участник закупки должен подтвердить надежности страховой организации размером страховых резервов по последнему завершенному году («Резервы по страхованию иному, чем страхование жизни» на 31.12.2024) более 20 млрд. (Форма ОКУД 0420125 (строка 33 – «Итого активов»))</w:t>
      </w:r>
    </w:p>
    <w:p w14:paraId="0192001E" w14:textId="77777777" w:rsidR="00C92077" w:rsidRPr="008D2948" w:rsidRDefault="00C92077" w:rsidP="00C92077">
      <w:pPr>
        <w:tabs>
          <w:tab w:val="left" w:pos="500"/>
        </w:tabs>
        <w:autoSpaceDE w:val="0"/>
        <w:autoSpaceDN w:val="0"/>
        <w:adjustRightInd w:val="0"/>
        <w:spacing w:after="120" w:line="240" w:lineRule="auto"/>
        <w:jc w:val="both"/>
        <w:rPr>
          <w:rFonts w:ascii="Liberation Serif" w:eastAsia="Times New Roman" w:hAnsi="Liberation Serif" w:cs="Liberation Serif"/>
          <w:b/>
          <w:lang w:eastAsia="ru-RU"/>
        </w:rPr>
      </w:pPr>
      <w:r w:rsidRPr="008D2948">
        <w:rPr>
          <w:rFonts w:ascii="Liberation Serif" w:eastAsia="Times New Roman" w:hAnsi="Liberation Serif" w:cs="Liberation Serif"/>
          <w:b/>
          <w:lang w:eastAsia="ru-RU"/>
        </w:rPr>
        <w:t>5.5. Требования к финансовой устойчивости</w:t>
      </w:r>
    </w:p>
    <w:p w14:paraId="591B26E9" w14:textId="77777777" w:rsidR="00C92077" w:rsidRPr="008D2948" w:rsidRDefault="00C92077" w:rsidP="00C92077">
      <w:pPr>
        <w:autoSpaceDE w:val="0"/>
        <w:autoSpaceDN w:val="0"/>
        <w:adjustRightInd w:val="0"/>
        <w:spacing w:after="120" w:line="240" w:lineRule="auto"/>
        <w:ind w:firstLine="567"/>
        <w:jc w:val="both"/>
        <w:rPr>
          <w:rFonts w:ascii="Liberation Serif" w:eastAsia="Times New Roman" w:hAnsi="Liberation Serif" w:cs="Liberation Serif"/>
          <w:lang w:eastAsia="ru-RU"/>
        </w:rPr>
      </w:pPr>
      <w:r w:rsidRPr="008D2948">
        <w:rPr>
          <w:rFonts w:ascii="Liberation Serif" w:eastAsia="Times New Roman" w:hAnsi="Liberation Serif" w:cs="Liberation Serif"/>
          <w:lang w:eastAsia="ru-RU"/>
        </w:rPr>
        <w:t>Участник закупки должен подтвердить финансовую устойчивость размером активов по последнему завершенному году (2024 г.) более 20 млрд.  (Форма ОКУД 0420125 (строка 23 – «Итого активов»)</w:t>
      </w:r>
    </w:p>
    <w:bookmarkEnd w:id="6"/>
    <w:p w14:paraId="23CD7DBC" w14:textId="77777777" w:rsidR="00C92077" w:rsidRPr="009565F9" w:rsidRDefault="00C92077" w:rsidP="00997877">
      <w:pPr>
        <w:autoSpaceDE w:val="0"/>
        <w:autoSpaceDN w:val="0"/>
        <w:adjustRightInd w:val="0"/>
        <w:spacing w:after="0" w:line="240" w:lineRule="auto"/>
        <w:jc w:val="both"/>
        <w:rPr>
          <w:rFonts w:ascii="Liberation Serif" w:eastAsia="Times New Roman" w:hAnsi="Liberation Serif" w:cs="Liberation Serif"/>
          <w:b/>
          <w:lang w:eastAsia="ru-RU"/>
        </w:rPr>
      </w:pPr>
    </w:p>
    <w:p w14:paraId="7635B02C" w14:textId="77777777" w:rsidR="008F2120" w:rsidRPr="009565F9" w:rsidRDefault="008F2120" w:rsidP="00E05029">
      <w:pPr>
        <w:autoSpaceDE w:val="0"/>
        <w:autoSpaceDN w:val="0"/>
        <w:adjustRightInd w:val="0"/>
        <w:spacing w:before="120" w:after="120" w:line="240" w:lineRule="auto"/>
        <w:jc w:val="both"/>
        <w:rPr>
          <w:rFonts w:ascii="Liberation Serif" w:eastAsia="Times New Roman" w:hAnsi="Liberation Serif" w:cs="Liberation Serif"/>
          <w:b/>
          <w:lang w:eastAsia="ru-RU"/>
        </w:rPr>
      </w:pPr>
      <w:r w:rsidRPr="009565F9">
        <w:rPr>
          <w:rFonts w:ascii="Liberation Serif" w:eastAsia="Times New Roman" w:hAnsi="Liberation Serif" w:cs="Liberation Serif"/>
          <w:b/>
          <w:lang w:eastAsia="ru-RU"/>
        </w:rPr>
        <w:lastRenderedPageBreak/>
        <w:t>6. ПРИЛОЖЕНИЯ К ТЗ</w:t>
      </w:r>
    </w:p>
    <w:p w14:paraId="04B47D07" w14:textId="77777777" w:rsidR="00EF5B4A" w:rsidRPr="009565F9" w:rsidRDefault="00E05029" w:rsidP="00452273">
      <w:pPr>
        <w:autoSpaceDE w:val="0"/>
        <w:autoSpaceDN w:val="0"/>
        <w:adjustRightInd w:val="0"/>
        <w:spacing w:after="0" w:line="240" w:lineRule="auto"/>
        <w:jc w:val="both"/>
        <w:rPr>
          <w:rFonts w:ascii="Liberation Serif" w:hAnsi="Liberation Serif" w:cs="Liberation Serif"/>
        </w:rPr>
      </w:pPr>
      <w:r w:rsidRPr="00192801">
        <w:rPr>
          <w:rFonts w:ascii="Liberation Serif" w:hAnsi="Liberation Serif" w:cs="Liberation Serif"/>
        </w:rPr>
        <w:t xml:space="preserve">1. </w:t>
      </w:r>
      <w:r w:rsidR="00EF5B4A" w:rsidRPr="009565F9">
        <w:rPr>
          <w:rFonts w:ascii="Liberation Serif" w:hAnsi="Liberation Serif" w:cs="Liberation Serif"/>
        </w:rPr>
        <w:t>Начальная максимальная цена.</w:t>
      </w:r>
    </w:p>
    <w:p w14:paraId="1B2D1E88" w14:textId="77777777" w:rsidR="00E05029" w:rsidRPr="00192801" w:rsidRDefault="00EF5B4A" w:rsidP="00257FB2">
      <w:pPr>
        <w:autoSpaceDE w:val="0"/>
        <w:autoSpaceDN w:val="0"/>
        <w:adjustRightInd w:val="0"/>
        <w:spacing w:after="0" w:line="240" w:lineRule="auto"/>
        <w:jc w:val="both"/>
        <w:rPr>
          <w:rFonts w:ascii="Liberation Serif" w:hAnsi="Liberation Serif" w:cs="Liberation Serif"/>
        </w:rPr>
      </w:pPr>
      <w:r>
        <w:rPr>
          <w:rFonts w:ascii="Liberation Serif" w:eastAsia="Cambria" w:hAnsi="Liberation Serif" w:cs="Liberation Serif"/>
        </w:rPr>
        <w:t xml:space="preserve">2. </w:t>
      </w:r>
      <w:r w:rsidR="00A867F3" w:rsidRPr="00192801">
        <w:rPr>
          <w:rFonts w:ascii="Liberation Serif" w:eastAsia="Cambria" w:hAnsi="Liberation Serif" w:cs="Liberation Serif"/>
        </w:rPr>
        <w:t>Срок страхования.</w:t>
      </w:r>
    </w:p>
    <w:p w14:paraId="2CF90898" w14:textId="77777777" w:rsidR="00E05029" w:rsidRPr="00192801" w:rsidRDefault="00EF5B4A" w:rsidP="00257FB2">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3</w:t>
      </w:r>
      <w:r w:rsidR="00E05029" w:rsidRPr="00192801">
        <w:rPr>
          <w:rFonts w:ascii="Liberation Serif" w:hAnsi="Liberation Serif" w:cs="Liberation Serif"/>
        </w:rPr>
        <w:t xml:space="preserve">. </w:t>
      </w:r>
      <w:r w:rsidR="00A867F3" w:rsidRPr="00192801">
        <w:rPr>
          <w:rFonts w:ascii="Liberation Serif" w:eastAsia="Cambria" w:hAnsi="Liberation Serif" w:cs="Liberation Serif"/>
        </w:rPr>
        <w:t>Перечень недвижимого имущества</w:t>
      </w:r>
      <w:r w:rsidR="00192801">
        <w:rPr>
          <w:rFonts w:ascii="Liberation Serif" w:eastAsia="Cambria" w:hAnsi="Liberation Serif" w:cs="Liberation Serif"/>
        </w:rPr>
        <w:t>, планируемого к страхованию</w:t>
      </w:r>
      <w:r w:rsidR="00E05029" w:rsidRPr="00192801">
        <w:rPr>
          <w:rFonts w:ascii="Liberation Serif" w:hAnsi="Liberation Serif" w:cs="Liberation Serif"/>
        </w:rPr>
        <w:t>.</w:t>
      </w:r>
    </w:p>
    <w:p w14:paraId="68CB8A1B" w14:textId="74C50A1E" w:rsidR="00A867F3" w:rsidRDefault="00EF5B4A" w:rsidP="00257FB2">
      <w:pPr>
        <w:autoSpaceDE w:val="0"/>
        <w:autoSpaceDN w:val="0"/>
        <w:adjustRightInd w:val="0"/>
        <w:spacing w:after="0" w:line="240" w:lineRule="auto"/>
        <w:jc w:val="both"/>
        <w:rPr>
          <w:rFonts w:ascii="Liberation Serif" w:eastAsia="Cambria" w:hAnsi="Liberation Serif" w:cs="Liberation Serif"/>
        </w:rPr>
      </w:pPr>
      <w:r>
        <w:rPr>
          <w:rFonts w:ascii="Liberation Serif" w:eastAsia="Cambria" w:hAnsi="Liberation Serif" w:cs="Liberation Serif"/>
        </w:rPr>
        <w:t>4</w:t>
      </w:r>
      <w:r w:rsidR="00192801">
        <w:rPr>
          <w:rFonts w:ascii="Liberation Serif" w:eastAsia="Cambria" w:hAnsi="Liberation Serif" w:cs="Liberation Serif"/>
        </w:rPr>
        <w:t xml:space="preserve">. </w:t>
      </w:r>
      <w:r w:rsidR="00A867F3" w:rsidRPr="00192801">
        <w:rPr>
          <w:rFonts w:ascii="Liberation Serif" w:eastAsia="Cambria" w:hAnsi="Liberation Serif" w:cs="Liberation Serif"/>
        </w:rPr>
        <w:t>Перечень движимого имущества</w:t>
      </w:r>
      <w:r w:rsidR="00192801">
        <w:rPr>
          <w:rFonts w:ascii="Liberation Serif" w:eastAsia="Cambria" w:hAnsi="Liberation Serif" w:cs="Liberation Serif"/>
        </w:rPr>
        <w:t xml:space="preserve">, планируемого </w:t>
      </w:r>
      <w:r w:rsidR="00551F64">
        <w:rPr>
          <w:rFonts w:ascii="Liberation Serif" w:eastAsia="Cambria" w:hAnsi="Liberation Serif" w:cs="Liberation Serif"/>
        </w:rPr>
        <w:t>к страхованию.</w:t>
      </w:r>
    </w:p>
    <w:p w14:paraId="462229CB" w14:textId="3883F88B" w:rsidR="004512E7" w:rsidRPr="00192801" w:rsidRDefault="004512E7" w:rsidP="00257FB2">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5. Порядок оплаты страховой премии.</w:t>
      </w:r>
    </w:p>
    <w:p w14:paraId="637E144F" w14:textId="7CEE2E9C" w:rsidR="0012601C" w:rsidRDefault="004512E7" w:rsidP="00257FB2">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6</w:t>
      </w:r>
      <w:r w:rsidR="00E05029" w:rsidRPr="00192801">
        <w:rPr>
          <w:rFonts w:ascii="Liberation Serif" w:hAnsi="Liberation Serif" w:cs="Liberation Serif"/>
        </w:rPr>
        <w:t>. Проект договора страхования имуществ</w:t>
      </w:r>
      <w:r w:rsidR="00C92077">
        <w:rPr>
          <w:rFonts w:ascii="Liberation Serif" w:hAnsi="Liberation Serif" w:cs="Liberation Serif"/>
        </w:rPr>
        <w:t>а</w:t>
      </w:r>
      <w:bookmarkStart w:id="7" w:name="_GoBack"/>
      <w:bookmarkEnd w:id="7"/>
      <w:r w:rsidR="00192801" w:rsidRPr="00192801">
        <w:rPr>
          <w:rFonts w:ascii="Liberation Serif" w:hAnsi="Liberation Serif" w:cs="Liberation Serif"/>
        </w:rPr>
        <w:t>.</w:t>
      </w:r>
    </w:p>
    <w:p w14:paraId="76DE071E" w14:textId="5795169D" w:rsidR="000D40B4" w:rsidRPr="005C1A6B" w:rsidRDefault="004512E7" w:rsidP="00257FB2">
      <w:pPr>
        <w:autoSpaceDE w:val="0"/>
        <w:autoSpaceDN w:val="0"/>
        <w:adjustRightInd w:val="0"/>
        <w:spacing w:after="0" w:line="240" w:lineRule="auto"/>
        <w:jc w:val="both"/>
        <w:rPr>
          <w:rFonts w:ascii="Liberation Serif" w:hAnsi="Liberation Serif" w:cs="Liberation Serif"/>
        </w:rPr>
      </w:pPr>
      <w:bookmarkStart w:id="8" w:name="_Hlk193901811"/>
      <w:r>
        <w:rPr>
          <w:rFonts w:ascii="Liberation Serif" w:hAnsi="Liberation Serif" w:cs="Liberation Serif"/>
        </w:rPr>
        <w:t>7</w:t>
      </w:r>
      <w:r w:rsidR="000D40B4" w:rsidRPr="005C1A6B">
        <w:rPr>
          <w:rFonts w:ascii="Liberation Serif" w:hAnsi="Liberation Serif" w:cs="Liberation Serif"/>
        </w:rPr>
        <w:t xml:space="preserve">. </w:t>
      </w:r>
      <w:r w:rsidR="00710F92" w:rsidRPr="005C1A6B">
        <w:rPr>
          <w:rFonts w:ascii="Liberation Serif" w:hAnsi="Liberation Serif" w:cs="Liberation Serif"/>
          <w:bCs/>
        </w:rPr>
        <w:t>С</w:t>
      </w:r>
      <w:r w:rsidR="00710F92" w:rsidRPr="005C1A6B">
        <w:rPr>
          <w:rFonts w:ascii="Liberation Serif" w:hAnsi="Liberation Serif" w:cs="Liberation Serif"/>
        </w:rPr>
        <w:t xml:space="preserve">водная таблица стоимости </w:t>
      </w:r>
      <w:r w:rsidR="00710F92" w:rsidRPr="005C1A6B">
        <w:rPr>
          <w:rFonts w:ascii="Liberation Serif" w:hAnsi="Liberation Serif" w:cs="Liberation Serif"/>
          <w:bCs/>
        </w:rPr>
        <w:t>услуг.</w:t>
      </w:r>
      <w:bookmarkEnd w:id="8"/>
    </w:p>
    <w:sectPr w:rsidR="000D40B4" w:rsidRPr="005C1A6B" w:rsidSect="009565F9">
      <w:pgSz w:w="11906" w:h="16838"/>
      <w:pgMar w:top="568" w:right="850" w:bottom="993"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3836"/>
    <w:multiLevelType w:val="hybridMultilevel"/>
    <w:tmpl w:val="794CB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5A5CC7"/>
    <w:multiLevelType w:val="hybridMultilevel"/>
    <w:tmpl w:val="17B4DC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60D0D69"/>
    <w:multiLevelType w:val="hybridMultilevel"/>
    <w:tmpl w:val="2F3EBBB4"/>
    <w:lvl w:ilvl="0" w:tplc="7CC28EFA">
      <w:start w:val="1"/>
      <w:numFmt w:val="bullet"/>
      <w:lvlText w:val=""/>
      <w:lvlJc w:val="left"/>
      <w:pPr>
        <w:ind w:left="720" w:hanging="360"/>
      </w:pPr>
      <w:rPr>
        <w:rFonts w:ascii="Symbol" w:hAnsi="Symbol"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A8705A8"/>
    <w:multiLevelType w:val="multilevel"/>
    <w:tmpl w:val="D010A902"/>
    <w:lvl w:ilvl="0">
      <w:start w:val="1"/>
      <w:numFmt w:val="bullet"/>
      <w:lvlText w:val=""/>
      <w:lvlJc w:val="left"/>
      <w:pPr>
        <w:tabs>
          <w:tab w:val="num" w:pos="360"/>
        </w:tabs>
        <w:ind w:left="360" w:hanging="360"/>
      </w:pPr>
      <w:rPr>
        <w:rFonts w:ascii="Symbol" w:hAnsi="Symbol" w:hint="default"/>
        <w:sz w:val="20"/>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120"/>
    <w:rsid w:val="00015769"/>
    <w:rsid w:val="0001620C"/>
    <w:rsid w:val="00033C09"/>
    <w:rsid w:val="000563C0"/>
    <w:rsid w:val="00072F40"/>
    <w:rsid w:val="00076E8F"/>
    <w:rsid w:val="00080382"/>
    <w:rsid w:val="000805BC"/>
    <w:rsid w:val="0008128D"/>
    <w:rsid w:val="0008314F"/>
    <w:rsid w:val="00087A0B"/>
    <w:rsid w:val="00092F27"/>
    <w:rsid w:val="000943AE"/>
    <w:rsid w:val="0009461C"/>
    <w:rsid w:val="000A6F3B"/>
    <w:rsid w:val="000B6E72"/>
    <w:rsid w:val="000D40B4"/>
    <w:rsid w:val="000D65D1"/>
    <w:rsid w:val="00110CBE"/>
    <w:rsid w:val="0012601C"/>
    <w:rsid w:val="00131EBB"/>
    <w:rsid w:val="00147D80"/>
    <w:rsid w:val="00176EF1"/>
    <w:rsid w:val="00180DB3"/>
    <w:rsid w:val="001815E3"/>
    <w:rsid w:val="0018753B"/>
    <w:rsid w:val="00192801"/>
    <w:rsid w:val="001A6D93"/>
    <w:rsid w:val="001C4A83"/>
    <w:rsid w:val="001C521C"/>
    <w:rsid w:val="001E22C9"/>
    <w:rsid w:val="001E2694"/>
    <w:rsid w:val="00200956"/>
    <w:rsid w:val="002204FA"/>
    <w:rsid w:val="002246B7"/>
    <w:rsid w:val="0024602D"/>
    <w:rsid w:val="002540C2"/>
    <w:rsid w:val="00257E63"/>
    <w:rsid w:val="00257FB2"/>
    <w:rsid w:val="00265F93"/>
    <w:rsid w:val="0029564F"/>
    <w:rsid w:val="00296A1A"/>
    <w:rsid w:val="002A5D6F"/>
    <w:rsid w:val="002B6F77"/>
    <w:rsid w:val="002D18B1"/>
    <w:rsid w:val="002F6975"/>
    <w:rsid w:val="00302A7E"/>
    <w:rsid w:val="0031620C"/>
    <w:rsid w:val="00330C0F"/>
    <w:rsid w:val="003616F5"/>
    <w:rsid w:val="00370059"/>
    <w:rsid w:val="0037352E"/>
    <w:rsid w:val="00374B17"/>
    <w:rsid w:val="003853E9"/>
    <w:rsid w:val="003C1952"/>
    <w:rsid w:val="003C38D5"/>
    <w:rsid w:val="003D5787"/>
    <w:rsid w:val="003E2A70"/>
    <w:rsid w:val="003E5619"/>
    <w:rsid w:val="003F344A"/>
    <w:rsid w:val="003F7806"/>
    <w:rsid w:val="004253B0"/>
    <w:rsid w:val="00432C51"/>
    <w:rsid w:val="0044347D"/>
    <w:rsid w:val="00447BDA"/>
    <w:rsid w:val="004512E7"/>
    <w:rsid w:val="00452273"/>
    <w:rsid w:val="00460FD9"/>
    <w:rsid w:val="004631F9"/>
    <w:rsid w:val="00470885"/>
    <w:rsid w:val="004779FA"/>
    <w:rsid w:val="0048353D"/>
    <w:rsid w:val="00497021"/>
    <w:rsid w:val="004A206A"/>
    <w:rsid w:val="004A5936"/>
    <w:rsid w:val="004C3FC8"/>
    <w:rsid w:val="004C7510"/>
    <w:rsid w:val="004D4FEF"/>
    <w:rsid w:val="004D5150"/>
    <w:rsid w:val="004E10CE"/>
    <w:rsid w:val="004E5980"/>
    <w:rsid w:val="00505484"/>
    <w:rsid w:val="00511BCA"/>
    <w:rsid w:val="005241CF"/>
    <w:rsid w:val="00551F64"/>
    <w:rsid w:val="00561C65"/>
    <w:rsid w:val="00576E42"/>
    <w:rsid w:val="00594058"/>
    <w:rsid w:val="00595C5D"/>
    <w:rsid w:val="00595E82"/>
    <w:rsid w:val="005A09BE"/>
    <w:rsid w:val="005C00AD"/>
    <w:rsid w:val="005C1A6B"/>
    <w:rsid w:val="005C23F1"/>
    <w:rsid w:val="005C3510"/>
    <w:rsid w:val="005C4BBE"/>
    <w:rsid w:val="005C53DB"/>
    <w:rsid w:val="005C5A76"/>
    <w:rsid w:val="005F7DBB"/>
    <w:rsid w:val="00606DDA"/>
    <w:rsid w:val="00616EC6"/>
    <w:rsid w:val="00623C4A"/>
    <w:rsid w:val="00626C7C"/>
    <w:rsid w:val="006323BE"/>
    <w:rsid w:val="00633927"/>
    <w:rsid w:val="00634275"/>
    <w:rsid w:val="00637DE1"/>
    <w:rsid w:val="00660262"/>
    <w:rsid w:val="00663CB6"/>
    <w:rsid w:val="00680A86"/>
    <w:rsid w:val="006922D2"/>
    <w:rsid w:val="006B1085"/>
    <w:rsid w:val="006D714E"/>
    <w:rsid w:val="00710F92"/>
    <w:rsid w:val="00721239"/>
    <w:rsid w:val="00723114"/>
    <w:rsid w:val="007329FE"/>
    <w:rsid w:val="00741595"/>
    <w:rsid w:val="007544F1"/>
    <w:rsid w:val="00756DD4"/>
    <w:rsid w:val="00760E39"/>
    <w:rsid w:val="00782B47"/>
    <w:rsid w:val="007B6094"/>
    <w:rsid w:val="007B66D6"/>
    <w:rsid w:val="007D27A6"/>
    <w:rsid w:val="0082169F"/>
    <w:rsid w:val="0082431E"/>
    <w:rsid w:val="00831661"/>
    <w:rsid w:val="00842556"/>
    <w:rsid w:val="00854B1C"/>
    <w:rsid w:val="00875C82"/>
    <w:rsid w:val="00883B8B"/>
    <w:rsid w:val="008A14BD"/>
    <w:rsid w:val="008A5BC6"/>
    <w:rsid w:val="008A66FE"/>
    <w:rsid w:val="008B2B35"/>
    <w:rsid w:val="008B431A"/>
    <w:rsid w:val="008B678D"/>
    <w:rsid w:val="008D06B8"/>
    <w:rsid w:val="008F2120"/>
    <w:rsid w:val="00921CFD"/>
    <w:rsid w:val="0092629B"/>
    <w:rsid w:val="0093280C"/>
    <w:rsid w:val="009565F9"/>
    <w:rsid w:val="0096007C"/>
    <w:rsid w:val="00963E54"/>
    <w:rsid w:val="009642CE"/>
    <w:rsid w:val="00981354"/>
    <w:rsid w:val="00984613"/>
    <w:rsid w:val="00987F94"/>
    <w:rsid w:val="00990159"/>
    <w:rsid w:val="00997877"/>
    <w:rsid w:val="009C0952"/>
    <w:rsid w:val="009D2FB6"/>
    <w:rsid w:val="009D3E8A"/>
    <w:rsid w:val="009D6504"/>
    <w:rsid w:val="009E50B0"/>
    <w:rsid w:val="009F0549"/>
    <w:rsid w:val="009F4A64"/>
    <w:rsid w:val="009F7E13"/>
    <w:rsid w:val="00A047E0"/>
    <w:rsid w:val="00A20E35"/>
    <w:rsid w:val="00A36C8F"/>
    <w:rsid w:val="00A4255B"/>
    <w:rsid w:val="00A429F2"/>
    <w:rsid w:val="00A444C6"/>
    <w:rsid w:val="00A52DC2"/>
    <w:rsid w:val="00A53454"/>
    <w:rsid w:val="00A867F3"/>
    <w:rsid w:val="00AA1652"/>
    <w:rsid w:val="00AA3A5C"/>
    <w:rsid w:val="00AB2122"/>
    <w:rsid w:val="00AC540A"/>
    <w:rsid w:val="00AD2B51"/>
    <w:rsid w:val="00AD6967"/>
    <w:rsid w:val="00AE10E7"/>
    <w:rsid w:val="00B01C71"/>
    <w:rsid w:val="00B17C9C"/>
    <w:rsid w:val="00B354D1"/>
    <w:rsid w:val="00B427CF"/>
    <w:rsid w:val="00B471AF"/>
    <w:rsid w:val="00B869EB"/>
    <w:rsid w:val="00BC2188"/>
    <w:rsid w:val="00BC24FC"/>
    <w:rsid w:val="00BC5B35"/>
    <w:rsid w:val="00BC7608"/>
    <w:rsid w:val="00BD20C6"/>
    <w:rsid w:val="00BD2BE4"/>
    <w:rsid w:val="00BE571D"/>
    <w:rsid w:val="00BF2F86"/>
    <w:rsid w:val="00C06865"/>
    <w:rsid w:val="00C1391C"/>
    <w:rsid w:val="00C30088"/>
    <w:rsid w:val="00C43042"/>
    <w:rsid w:val="00C55199"/>
    <w:rsid w:val="00C76E5B"/>
    <w:rsid w:val="00C84C65"/>
    <w:rsid w:val="00C92077"/>
    <w:rsid w:val="00C954AF"/>
    <w:rsid w:val="00C95603"/>
    <w:rsid w:val="00C96F56"/>
    <w:rsid w:val="00CA246F"/>
    <w:rsid w:val="00CC3766"/>
    <w:rsid w:val="00CD460B"/>
    <w:rsid w:val="00D33B99"/>
    <w:rsid w:val="00D404B6"/>
    <w:rsid w:val="00D44568"/>
    <w:rsid w:val="00D45217"/>
    <w:rsid w:val="00D612D8"/>
    <w:rsid w:val="00D643D9"/>
    <w:rsid w:val="00D66D2F"/>
    <w:rsid w:val="00D71FCB"/>
    <w:rsid w:val="00D816D3"/>
    <w:rsid w:val="00D90CB2"/>
    <w:rsid w:val="00DA25CD"/>
    <w:rsid w:val="00DA2CC7"/>
    <w:rsid w:val="00DA4C81"/>
    <w:rsid w:val="00DC7E90"/>
    <w:rsid w:val="00DF1C63"/>
    <w:rsid w:val="00DF2F52"/>
    <w:rsid w:val="00DF3B9C"/>
    <w:rsid w:val="00DF71D5"/>
    <w:rsid w:val="00E05029"/>
    <w:rsid w:val="00E16201"/>
    <w:rsid w:val="00E21872"/>
    <w:rsid w:val="00E429D2"/>
    <w:rsid w:val="00E55A43"/>
    <w:rsid w:val="00E563F3"/>
    <w:rsid w:val="00E86436"/>
    <w:rsid w:val="00E91153"/>
    <w:rsid w:val="00E95993"/>
    <w:rsid w:val="00EA1B65"/>
    <w:rsid w:val="00EB2DE1"/>
    <w:rsid w:val="00EB5FC0"/>
    <w:rsid w:val="00EF0AF9"/>
    <w:rsid w:val="00EF38C6"/>
    <w:rsid w:val="00EF5B4A"/>
    <w:rsid w:val="00F07C53"/>
    <w:rsid w:val="00F11679"/>
    <w:rsid w:val="00F13259"/>
    <w:rsid w:val="00F1640D"/>
    <w:rsid w:val="00F30FFE"/>
    <w:rsid w:val="00F342A2"/>
    <w:rsid w:val="00F415F9"/>
    <w:rsid w:val="00F41C2B"/>
    <w:rsid w:val="00F569AA"/>
    <w:rsid w:val="00F73A41"/>
    <w:rsid w:val="00F774F2"/>
    <w:rsid w:val="00FA559E"/>
    <w:rsid w:val="00FB3714"/>
    <w:rsid w:val="00FC3AB2"/>
    <w:rsid w:val="00FD6012"/>
    <w:rsid w:val="00FD76A7"/>
    <w:rsid w:val="00FE6C41"/>
    <w:rsid w:val="00FF4832"/>
    <w:rsid w:val="00FF6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5AAFA"/>
  <w15:chartTrackingRefBased/>
  <w15:docId w15:val="{67894665-E6F0-429E-9798-8F60DC7B6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2120"/>
  </w:style>
  <w:style w:type="paragraph" w:styleId="2">
    <w:name w:val="heading 2"/>
    <w:basedOn w:val="a"/>
    <w:next w:val="a"/>
    <w:link w:val="20"/>
    <w:uiPriority w:val="9"/>
    <w:unhideWhenUsed/>
    <w:qFormat/>
    <w:rsid w:val="002B6F77"/>
    <w:pPr>
      <w:keepNext/>
      <w:spacing w:after="200" w:line="276" w:lineRule="auto"/>
      <w:ind w:firstLineChars="200" w:firstLine="442"/>
      <w:jc w:val="center"/>
      <w:outlineLvl w:val="1"/>
    </w:pPr>
    <w:rPr>
      <w:rFonts w:ascii="Times New Roman" w:eastAsia="Calibri" w:hAnsi="Times New Roman" w:cs="Times New Roman"/>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3454"/>
    <w:pPr>
      <w:ind w:left="720"/>
      <w:contextualSpacing/>
    </w:pPr>
  </w:style>
  <w:style w:type="table" w:styleId="a4">
    <w:name w:val="Table Grid"/>
    <w:basedOn w:val="a1"/>
    <w:uiPriority w:val="59"/>
    <w:rsid w:val="00A53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unhideWhenUsed/>
    <w:rsid w:val="009C0952"/>
    <w:pPr>
      <w:autoSpaceDE w:val="0"/>
      <w:autoSpaceDN w:val="0"/>
      <w:adjustRightInd w:val="0"/>
      <w:spacing w:line="240" w:lineRule="auto"/>
      <w:jc w:val="both"/>
    </w:pPr>
    <w:rPr>
      <w:rFonts w:ascii="Times New Roman" w:eastAsia="Times New Roman" w:hAnsi="Times New Roman" w:cs="Times New Roman"/>
      <w:bCs/>
      <w:sz w:val="24"/>
      <w:szCs w:val="24"/>
      <w:lang w:eastAsia="ru-RU"/>
    </w:rPr>
  </w:style>
  <w:style w:type="character" w:customStyle="1" w:styleId="a6">
    <w:name w:val="Основной текст Знак"/>
    <w:basedOn w:val="a0"/>
    <w:link w:val="a5"/>
    <w:uiPriority w:val="99"/>
    <w:rsid w:val="009C0952"/>
    <w:rPr>
      <w:rFonts w:ascii="Times New Roman" w:eastAsia="Times New Roman" w:hAnsi="Times New Roman" w:cs="Times New Roman"/>
      <w:bCs/>
      <w:sz w:val="24"/>
      <w:szCs w:val="24"/>
      <w:lang w:eastAsia="ru-RU"/>
    </w:rPr>
  </w:style>
  <w:style w:type="paragraph" w:customStyle="1" w:styleId="21">
    <w:name w:val="Основной текст 21"/>
    <w:basedOn w:val="a"/>
    <w:rsid w:val="009C0952"/>
    <w:pPr>
      <w:widowControl w:val="0"/>
      <w:spacing w:after="0" w:line="240" w:lineRule="auto"/>
      <w:ind w:right="20" w:firstLine="720"/>
      <w:jc w:val="both"/>
    </w:pPr>
    <w:rPr>
      <w:rFonts w:ascii="Arial" w:eastAsia="Times New Roman" w:hAnsi="Arial" w:cs="Times New Roman"/>
      <w:sz w:val="20"/>
      <w:szCs w:val="20"/>
      <w:lang w:eastAsia="ru-RU"/>
    </w:rPr>
  </w:style>
  <w:style w:type="paragraph" w:styleId="3">
    <w:name w:val="Body Text Indent 3"/>
    <w:basedOn w:val="a"/>
    <w:link w:val="30"/>
    <w:uiPriority w:val="99"/>
    <w:unhideWhenUsed/>
    <w:rsid w:val="009C0952"/>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9C0952"/>
    <w:rPr>
      <w:rFonts w:ascii="Times New Roman" w:eastAsia="Times New Roman" w:hAnsi="Times New Roman" w:cs="Times New Roman"/>
      <w:sz w:val="16"/>
      <w:szCs w:val="16"/>
      <w:lang w:eastAsia="ru-RU"/>
    </w:rPr>
  </w:style>
  <w:style w:type="paragraph" w:customStyle="1" w:styleId="a7">
    <w:name w:val="!Подпись"/>
    <w:basedOn w:val="a"/>
    <w:rsid w:val="00C95603"/>
    <w:pPr>
      <w:spacing w:after="200" w:line="276" w:lineRule="auto"/>
    </w:pPr>
    <w:rPr>
      <w:rFonts w:ascii="Calibri" w:eastAsia="Calibri" w:hAnsi="Calibri" w:cs="Times New Roman"/>
      <w:b/>
      <w:szCs w:val="20"/>
    </w:rPr>
  </w:style>
  <w:style w:type="paragraph" w:customStyle="1" w:styleId="Iniiaiieoaeno7">
    <w:name w:val="!Iniiaiie oaeno7"/>
    <w:basedOn w:val="a"/>
    <w:rsid w:val="00BD20C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8">
    <w:name w:val="Подпункт"/>
    <w:basedOn w:val="a"/>
    <w:rsid w:val="000B6E72"/>
    <w:pPr>
      <w:tabs>
        <w:tab w:val="num" w:pos="1134"/>
      </w:tabs>
      <w:spacing w:after="0" w:line="360" w:lineRule="auto"/>
      <w:ind w:left="1134" w:hanging="1134"/>
      <w:jc w:val="both"/>
    </w:pPr>
    <w:rPr>
      <w:rFonts w:ascii="Times New Roman" w:eastAsia="SimSun" w:hAnsi="Times New Roman" w:cs="Times New Roman"/>
      <w:snapToGrid w:val="0"/>
      <w:sz w:val="28"/>
      <w:szCs w:val="20"/>
      <w:lang w:eastAsia="ru-RU"/>
    </w:rPr>
  </w:style>
  <w:style w:type="character" w:customStyle="1" w:styleId="20">
    <w:name w:val="Заголовок 2 Знак"/>
    <w:basedOn w:val="a0"/>
    <w:link w:val="2"/>
    <w:uiPriority w:val="9"/>
    <w:rsid w:val="002B6F77"/>
    <w:rPr>
      <w:rFonts w:ascii="Times New Roman" w:eastAsia="Calibri" w:hAnsi="Times New Roman" w:cs="Times New Roman"/>
      <w:b/>
      <w:color w:val="FF0000"/>
    </w:rPr>
  </w:style>
  <w:style w:type="paragraph" w:customStyle="1" w:styleId="1">
    <w:name w:val="Знак Знак1"/>
    <w:basedOn w:val="a"/>
    <w:rsid w:val="00DF1C63"/>
    <w:pPr>
      <w:spacing w:before="100" w:beforeAutospacing="1" w:after="100" w:afterAutospacing="1" w:line="240" w:lineRule="auto"/>
    </w:pPr>
    <w:rPr>
      <w:rFonts w:ascii="Tahoma" w:eastAsia="Times New Roman" w:hAnsi="Tahoma" w:cs="Times New Roman"/>
      <w:sz w:val="20"/>
      <w:szCs w:val="20"/>
      <w:lang w:val="en-US"/>
    </w:rPr>
  </w:style>
  <w:style w:type="character" w:styleId="a9">
    <w:name w:val="annotation reference"/>
    <w:basedOn w:val="a0"/>
    <w:uiPriority w:val="99"/>
    <w:semiHidden/>
    <w:unhideWhenUsed/>
    <w:rsid w:val="001A6D93"/>
    <w:rPr>
      <w:sz w:val="16"/>
      <w:szCs w:val="16"/>
    </w:rPr>
  </w:style>
  <w:style w:type="paragraph" w:styleId="aa">
    <w:name w:val="annotation text"/>
    <w:basedOn w:val="a"/>
    <w:link w:val="ab"/>
    <w:uiPriority w:val="99"/>
    <w:semiHidden/>
    <w:unhideWhenUsed/>
    <w:rsid w:val="001A6D93"/>
    <w:pPr>
      <w:spacing w:line="240" w:lineRule="auto"/>
    </w:pPr>
    <w:rPr>
      <w:sz w:val="20"/>
      <w:szCs w:val="20"/>
    </w:rPr>
  </w:style>
  <w:style w:type="character" w:customStyle="1" w:styleId="ab">
    <w:name w:val="Текст примечания Знак"/>
    <w:basedOn w:val="a0"/>
    <w:link w:val="aa"/>
    <w:uiPriority w:val="99"/>
    <w:semiHidden/>
    <w:rsid w:val="001A6D93"/>
    <w:rPr>
      <w:sz w:val="20"/>
      <w:szCs w:val="20"/>
    </w:rPr>
  </w:style>
  <w:style w:type="paragraph" w:styleId="ac">
    <w:name w:val="annotation subject"/>
    <w:basedOn w:val="aa"/>
    <w:next w:val="aa"/>
    <w:link w:val="ad"/>
    <w:uiPriority w:val="99"/>
    <w:semiHidden/>
    <w:unhideWhenUsed/>
    <w:rsid w:val="001A6D93"/>
    <w:rPr>
      <w:b/>
      <w:bCs/>
    </w:rPr>
  </w:style>
  <w:style w:type="character" w:customStyle="1" w:styleId="ad">
    <w:name w:val="Тема примечания Знак"/>
    <w:basedOn w:val="ab"/>
    <w:link w:val="ac"/>
    <w:uiPriority w:val="99"/>
    <w:semiHidden/>
    <w:rsid w:val="001A6D93"/>
    <w:rPr>
      <w:b/>
      <w:bCs/>
      <w:sz w:val="20"/>
      <w:szCs w:val="20"/>
    </w:rPr>
  </w:style>
  <w:style w:type="paragraph" w:styleId="ae">
    <w:name w:val="Balloon Text"/>
    <w:basedOn w:val="a"/>
    <w:link w:val="af"/>
    <w:uiPriority w:val="99"/>
    <w:semiHidden/>
    <w:unhideWhenUsed/>
    <w:rsid w:val="001A6D9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A6D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74936">
      <w:bodyDiv w:val="1"/>
      <w:marLeft w:val="0"/>
      <w:marRight w:val="0"/>
      <w:marTop w:val="0"/>
      <w:marBottom w:val="0"/>
      <w:divBdr>
        <w:top w:val="none" w:sz="0" w:space="0" w:color="auto"/>
        <w:left w:val="none" w:sz="0" w:space="0" w:color="auto"/>
        <w:bottom w:val="none" w:sz="0" w:space="0" w:color="auto"/>
        <w:right w:val="none" w:sz="0" w:space="0" w:color="auto"/>
      </w:divBdr>
    </w:div>
    <w:div w:id="78743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1623</Words>
  <Characters>9257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Колбасова Вера Александровна</dc:creator>
  <cp:keywords/>
  <dc:description/>
  <cp:lastModifiedBy>Колбанов Алексей Евгеньевич</cp:lastModifiedBy>
  <cp:revision>51</cp:revision>
  <dcterms:created xsi:type="dcterms:W3CDTF">2023-12-21T08:40:00Z</dcterms:created>
  <dcterms:modified xsi:type="dcterms:W3CDTF">2025-11-19T13:43:00Z</dcterms:modified>
</cp:coreProperties>
</file>